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109D" w:rsidRPr="002D109D" w:rsidRDefault="002D109D" w:rsidP="002D109D">
      <w:pPr>
        <w:widowControl/>
        <w:spacing w:before="100" w:beforeAutospacing="1" w:after="100" w:afterAutospacing="1" w:line="320" w:lineRule="exact"/>
        <w:jc w:val="center"/>
        <w:rPr>
          <w:rFonts w:asciiTheme="majorHAnsi" w:eastAsia="ＭＳ Ｐゴシック" w:hAnsiTheme="majorHAnsi" w:cstheme="majorHAnsi"/>
          <w:b/>
          <w:color w:val="000000"/>
          <w:kern w:val="0"/>
          <w:sz w:val="28"/>
          <w:szCs w:val="28"/>
        </w:rPr>
      </w:pPr>
      <w:r w:rsidRPr="002D109D">
        <w:rPr>
          <w:rFonts w:asciiTheme="majorHAnsi" w:eastAsia="ＭＳ Ｐゴシック" w:hAnsiTheme="majorHAnsi" w:cstheme="majorHAnsi"/>
          <w:b/>
          <w:color w:val="000000"/>
          <w:kern w:val="0"/>
          <w:sz w:val="28"/>
          <w:szCs w:val="28"/>
        </w:rPr>
        <w:t>About observing ER classes at SEG</w:t>
      </w:r>
    </w:p>
    <w:p w:rsidR="002D109D" w:rsidRDefault="002D109D" w:rsidP="002D109D">
      <w:pPr>
        <w:widowControl/>
        <w:spacing w:before="100" w:beforeAutospacing="1" w:after="100" w:afterAutospacing="1" w:line="320" w:lineRule="exact"/>
        <w:jc w:val="left"/>
        <w:rPr>
          <w:rFonts w:asciiTheme="majorHAnsi" w:eastAsia="ＭＳ Ｐゴシック" w:hAnsiTheme="majorHAnsi" w:cstheme="majorHAnsi"/>
          <w:kern w:val="0"/>
          <w:sz w:val="24"/>
          <w:szCs w:val="24"/>
        </w:rPr>
      </w:pPr>
      <w:r w:rsidRPr="002D109D">
        <w:rPr>
          <w:rFonts w:asciiTheme="majorHAnsi" w:eastAsia="ＭＳ Ｐゴシック" w:hAnsiTheme="majorHAnsi" w:cstheme="majorHAnsi"/>
          <w:b/>
          <w:bCs/>
          <w:kern w:val="0"/>
          <w:sz w:val="32"/>
          <w:szCs w:val="32"/>
        </w:rPr>
        <w:t>For teachers, university students and graduate students of English education, and school owners</w:t>
      </w:r>
      <w:r w:rsidRPr="002D109D">
        <w:rPr>
          <w:rFonts w:asciiTheme="majorHAnsi" w:eastAsia="ＭＳ Ｐゴシック" w:hAnsiTheme="majorHAnsi" w:cstheme="majorHAnsi"/>
          <w:b/>
          <w:bCs/>
          <w:kern w:val="0"/>
          <w:sz w:val="36"/>
          <w:szCs w:val="36"/>
        </w:rPr>
        <w:br/>
      </w:r>
    </w:p>
    <w:p w:rsidR="002D109D" w:rsidRPr="002D109D" w:rsidRDefault="002D109D" w:rsidP="002D109D">
      <w:pPr>
        <w:widowControl/>
        <w:spacing w:before="100" w:beforeAutospacing="1" w:after="100" w:afterAutospacing="1" w:line="320" w:lineRule="exact"/>
        <w:jc w:val="left"/>
        <w:rPr>
          <w:rFonts w:asciiTheme="majorHAnsi" w:eastAsia="ＭＳ Ｐゴシック" w:hAnsiTheme="majorHAnsi" w:cstheme="majorHAnsi"/>
          <w:kern w:val="0"/>
          <w:sz w:val="24"/>
          <w:szCs w:val="24"/>
        </w:rPr>
      </w:pPr>
      <w:r>
        <w:rPr>
          <w:rFonts w:asciiTheme="majorHAnsi" w:eastAsia="ＭＳ Ｐゴシック" w:hAnsiTheme="majorHAnsi" w:cstheme="majorHAnsi" w:hint="eastAsia"/>
          <w:kern w:val="0"/>
          <w:sz w:val="24"/>
          <w:szCs w:val="24"/>
        </w:rPr>
        <w:t xml:space="preserve">At SEG, we offer </w:t>
      </w:r>
      <w:r w:rsidRPr="002D109D">
        <w:rPr>
          <w:rFonts w:asciiTheme="majorHAnsi" w:eastAsia="ＭＳ Ｐゴシック" w:hAnsiTheme="majorHAnsi" w:cstheme="majorHAnsi"/>
          <w:kern w:val="0"/>
          <w:sz w:val="24"/>
          <w:szCs w:val="24"/>
        </w:rPr>
        <w:t xml:space="preserve">unique extensive reading classes, and we believe that it is only by actually observing a class that one can understand our approach. We therefore offer class observation opportunities for </w:t>
      </w:r>
      <w:r>
        <w:rPr>
          <w:rFonts w:asciiTheme="majorHAnsi" w:eastAsia="ＭＳ Ｐゴシック" w:hAnsiTheme="majorHAnsi" w:cstheme="majorHAnsi" w:hint="eastAsia"/>
          <w:kern w:val="0"/>
          <w:sz w:val="24"/>
          <w:szCs w:val="24"/>
        </w:rPr>
        <w:t>teachers, university students and graduate students of English education, and school owners.</w:t>
      </w:r>
    </w:p>
    <w:p w:rsidR="002D109D" w:rsidRDefault="002D109D" w:rsidP="002D109D">
      <w:pPr>
        <w:widowControl/>
        <w:spacing w:before="100" w:beforeAutospacing="1" w:after="100" w:afterAutospacing="1" w:line="320" w:lineRule="exact"/>
        <w:jc w:val="left"/>
        <w:rPr>
          <w:rFonts w:asciiTheme="majorHAnsi" w:eastAsia="ＭＳ Ｐゴシック" w:hAnsiTheme="majorHAnsi" w:cstheme="majorHAnsi"/>
          <w:kern w:val="0"/>
          <w:sz w:val="24"/>
          <w:szCs w:val="24"/>
        </w:rPr>
      </w:pPr>
      <w:r w:rsidRPr="002D109D">
        <w:rPr>
          <w:rFonts w:asciiTheme="majorHAnsi" w:eastAsia="ＭＳ Ｐゴシック" w:hAnsiTheme="majorHAnsi" w:cstheme="majorHAnsi"/>
          <w:bCs/>
          <w:kern w:val="0"/>
          <w:sz w:val="24"/>
          <w:szCs w:val="24"/>
        </w:rPr>
        <w:t>This opportunity is limited to those who are involved in English education and who have received special permission from us.</w:t>
      </w:r>
      <w:r>
        <w:rPr>
          <w:rFonts w:asciiTheme="majorHAnsi" w:eastAsia="ＭＳ Ｐゴシック" w:hAnsiTheme="majorHAnsi" w:cstheme="majorHAnsi" w:hint="eastAsia"/>
          <w:bCs/>
          <w:kern w:val="0"/>
          <w:sz w:val="24"/>
          <w:szCs w:val="24"/>
        </w:rPr>
        <w:t xml:space="preserve"> </w:t>
      </w:r>
      <w:r w:rsidRPr="002D109D">
        <w:rPr>
          <w:rFonts w:asciiTheme="majorHAnsi" w:eastAsia="ＭＳ Ｐゴシック" w:hAnsiTheme="majorHAnsi" w:cstheme="majorHAnsi"/>
          <w:kern w:val="0"/>
          <w:sz w:val="24"/>
          <w:szCs w:val="24"/>
        </w:rPr>
        <w:t>If you wish to observe one of our classes, please submit a request to us at least two weeks in advance by email (tadoku(at)seg.co.jp) providing the following information</w:t>
      </w:r>
      <w:r w:rsidR="001C5420">
        <w:rPr>
          <w:rFonts w:asciiTheme="majorHAnsi" w:eastAsia="ＭＳ Ｐゴシック" w:hAnsiTheme="majorHAnsi" w:cstheme="majorHAnsi" w:hint="eastAsia"/>
          <w:kern w:val="0"/>
          <w:sz w:val="24"/>
          <w:szCs w:val="24"/>
        </w:rPr>
        <w:t>:</w:t>
      </w:r>
    </w:p>
    <w:p w:rsidR="002D109D" w:rsidRDefault="002D109D" w:rsidP="002D109D">
      <w:pPr>
        <w:widowControl/>
        <w:spacing w:before="100" w:beforeAutospacing="1" w:after="100" w:afterAutospacing="1" w:line="320" w:lineRule="exact"/>
        <w:jc w:val="left"/>
        <w:rPr>
          <w:rFonts w:asciiTheme="majorHAnsi" w:eastAsia="ＭＳ Ｐゴシック" w:hAnsiTheme="majorHAnsi" w:cstheme="majorHAnsi"/>
          <w:kern w:val="0"/>
          <w:sz w:val="24"/>
          <w:szCs w:val="24"/>
        </w:rPr>
      </w:pPr>
      <w:r w:rsidRPr="002D109D">
        <w:rPr>
          <w:rFonts w:asciiTheme="majorHAnsi" w:eastAsia="ＭＳ Ｐゴシック" w:hAnsiTheme="majorHAnsi" w:cstheme="majorHAnsi"/>
          <w:kern w:val="0"/>
          <w:sz w:val="24"/>
          <w:szCs w:val="24"/>
        </w:rPr>
        <w:t>1)  Name</w:t>
      </w:r>
      <w:r w:rsidRPr="002D109D">
        <w:rPr>
          <w:rFonts w:asciiTheme="majorHAnsi" w:eastAsia="ＭＳ Ｐゴシック" w:hAnsiTheme="majorHAnsi" w:cstheme="majorHAnsi"/>
          <w:kern w:val="0"/>
          <w:sz w:val="24"/>
          <w:szCs w:val="24"/>
        </w:rPr>
        <w:br/>
        <w:t xml:space="preserve">2)  Name of school </w:t>
      </w:r>
      <w:r w:rsidRPr="002D109D">
        <w:rPr>
          <w:rFonts w:asciiTheme="majorHAnsi" w:eastAsia="ＭＳ Ｐゴシック" w:hAnsiTheme="majorHAnsi" w:cstheme="majorHAnsi"/>
          <w:kern w:val="0"/>
          <w:sz w:val="24"/>
          <w:szCs w:val="24"/>
        </w:rPr>
        <w:br/>
        <w:t>3)  Address</w:t>
      </w:r>
      <w:r w:rsidRPr="002D109D">
        <w:rPr>
          <w:rFonts w:asciiTheme="majorHAnsi" w:eastAsia="ＭＳ Ｐゴシック" w:hAnsiTheme="majorHAnsi" w:cstheme="majorHAnsi"/>
          <w:kern w:val="0"/>
          <w:sz w:val="24"/>
          <w:szCs w:val="24"/>
        </w:rPr>
        <w:br/>
        <w:t>4)  Home or mobile telephone number</w:t>
      </w:r>
      <w:r w:rsidRPr="002D109D">
        <w:rPr>
          <w:rFonts w:asciiTheme="majorHAnsi" w:eastAsia="ＭＳ Ｐゴシック" w:hAnsiTheme="majorHAnsi" w:cstheme="majorHAnsi"/>
          <w:kern w:val="0"/>
          <w:sz w:val="24"/>
          <w:szCs w:val="24"/>
        </w:rPr>
        <w:br/>
        <w:t>5)  Experience with ER</w:t>
      </w:r>
      <w:r w:rsidRPr="002D109D">
        <w:rPr>
          <w:rFonts w:asciiTheme="majorHAnsi" w:eastAsia="ＭＳ Ｐゴシック" w:hAnsiTheme="majorHAnsi" w:cstheme="majorHAnsi"/>
          <w:kern w:val="0"/>
          <w:sz w:val="24"/>
          <w:szCs w:val="24"/>
        </w:rPr>
        <w:t>（</w:t>
      </w:r>
      <w:r w:rsidRPr="002D109D">
        <w:rPr>
          <w:rFonts w:asciiTheme="majorHAnsi" w:eastAsia="ＭＳ Ｐゴシック" w:hAnsiTheme="majorHAnsi" w:cstheme="majorHAnsi"/>
          <w:kern w:val="0"/>
          <w:sz w:val="24"/>
          <w:szCs w:val="24"/>
        </w:rPr>
        <w:t>number of years</w:t>
      </w:r>
      <w:r w:rsidRPr="002D109D">
        <w:rPr>
          <w:rFonts w:asciiTheme="majorHAnsi" w:eastAsia="ＭＳ Ｐゴシック" w:hAnsiTheme="majorHAnsi" w:cstheme="majorHAnsi"/>
          <w:kern w:val="0"/>
          <w:sz w:val="24"/>
          <w:szCs w:val="24"/>
        </w:rPr>
        <w:t>）</w:t>
      </w:r>
      <w:r w:rsidRPr="002D109D">
        <w:rPr>
          <w:rFonts w:asciiTheme="majorHAnsi" w:eastAsia="ＭＳ Ｐゴシック" w:hAnsiTheme="majorHAnsi" w:cstheme="majorHAnsi"/>
          <w:kern w:val="0"/>
          <w:sz w:val="24"/>
          <w:szCs w:val="24"/>
        </w:rPr>
        <w:br/>
        <w:t>6)  Age and level of students that you teach</w:t>
      </w:r>
      <w:r w:rsidRPr="002D109D">
        <w:rPr>
          <w:rFonts w:asciiTheme="majorHAnsi" w:eastAsia="ＭＳ Ｐゴシック" w:hAnsiTheme="majorHAnsi" w:cstheme="majorHAnsi"/>
          <w:kern w:val="0"/>
          <w:sz w:val="24"/>
          <w:szCs w:val="24"/>
        </w:rPr>
        <w:br/>
        <w:t xml:space="preserve">7)  </w:t>
      </w:r>
      <w:r>
        <w:rPr>
          <w:rFonts w:asciiTheme="majorHAnsi" w:eastAsia="ＭＳ Ｐゴシック" w:hAnsiTheme="majorHAnsi" w:cstheme="majorHAnsi" w:hint="eastAsia"/>
          <w:kern w:val="0"/>
          <w:sz w:val="24"/>
          <w:szCs w:val="24"/>
        </w:rPr>
        <w:t>G</w:t>
      </w:r>
      <w:r w:rsidRPr="002D109D">
        <w:rPr>
          <w:rFonts w:asciiTheme="majorHAnsi" w:eastAsia="ＭＳ Ｐゴシック" w:hAnsiTheme="majorHAnsi" w:cstheme="majorHAnsi"/>
          <w:kern w:val="0"/>
          <w:sz w:val="24"/>
          <w:szCs w:val="24"/>
        </w:rPr>
        <w:t xml:space="preserve">rade </w:t>
      </w:r>
      <w:r>
        <w:rPr>
          <w:rFonts w:asciiTheme="majorHAnsi" w:eastAsia="ＭＳ Ｐゴシック" w:hAnsiTheme="majorHAnsi" w:cstheme="majorHAnsi" w:hint="eastAsia"/>
          <w:kern w:val="0"/>
          <w:sz w:val="24"/>
          <w:szCs w:val="24"/>
        </w:rPr>
        <w:t xml:space="preserve">level </w:t>
      </w:r>
      <w:r w:rsidRPr="002D109D">
        <w:rPr>
          <w:rFonts w:asciiTheme="majorHAnsi" w:eastAsia="ＭＳ Ｐゴシック" w:hAnsiTheme="majorHAnsi" w:cstheme="majorHAnsi"/>
          <w:kern w:val="0"/>
          <w:sz w:val="24"/>
          <w:szCs w:val="24"/>
        </w:rPr>
        <w:t>(from 7th to 12</w:t>
      </w:r>
      <w:r w:rsidRPr="002D109D">
        <w:rPr>
          <w:rFonts w:asciiTheme="majorHAnsi" w:eastAsia="ＭＳ Ｐゴシック" w:hAnsiTheme="majorHAnsi" w:cstheme="majorHAnsi"/>
          <w:kern w:val="0"/>
          <w:sz w:val="24"/>
          <w:szCs w:val="24"/>
          <w:vertAlign w:val="superscript"/>
        </w:rPr>
        <w:t>th</w:t>
      </w:r>
      <w:r>
        <w:rPr>
          <w:rFonts w:asciiTheme="majorHAnsi" w:eastAsia="ＭＳ Ｐゴシック" w:hAnsiTheme="majorHAnsi" w:cstheme="majorHAnsi" w:hint="eastAsia"/>
          <w:kern w:val="0"/>
          <w:sz w:val="24"/>
          <w:szCs w:val="24"/>
        </w:rPr>
        <w:t xml:space="preserve"> grade</w:t>
      </w:r>
      <w:r w:rsidRPr="002D109D">
        <w:rPr>
          <w:rFonts w:asciiTheme="majorHAnsi" w:eastAsia="ＭＳ Ｐゴシック" w:hAnsiTheme="majorHAnsi" w:cstheme="majorHAnsi"/>
          <w:kern w:val="0"/>
          <w:sz w:val="24"/>
          <w:szCs w:val="24"/>
        </w:rPr>
        <w:t xml:space="preserve">) </w:t>
      </w:r>
      <w:r>
        <w:rPr>
          <w:rFonts w:asciiTheme="majorHAnsi" w:eastAsia="ＭＳ Ｐゴシック" w:hAnsiTheme="majorHAnsi" w:cstheme="majorHAnsi" w:hint="eastAsia"/>
          <w:kern w:val="0"/>
          <w:sz w:val="24"/>
          <w:szCs w:val="24"/>
        </w:rPr>
        <w:t xml:space="preserve">that </w:t>
      </w:r>
      <w:r w:rsidRPr="002D109D">
        <w:rPr>
          <w:rFonts w:asciiTheme="majorHAnsi" w:eastAsia="ＭＳ Ｐゴシック" w:hAnsiTheme="majorHAnsi" w:cstheme="majorHAnsi"/>
          <w:kern w:val="0"/>
          <w:sz w:val="24"/>
          <w:szCs w:val="24"/>
        </w:rPr>
        <w:t xml:space="preserve">you are interested in observing </w:t>
      </w:r>
      <w:r w:rsidRPr="002D109D">
        <w:rPr>
          <w:rFonts w:asciiTheme="majorHAnsi" w:eastAsia="ＭＳ Ｐゴシック" w:hAnsiTheme="majorHAnsi" w:cstheme="majorHAnsi"/>
          <w:kern w:val="0"/>
          <w:sz w:val="24"/>
          <w:szCs w:val="24"/>
        </w:rPr>
        <w:br/>
        <w:t>8)  ER</w:t>
      </w:r>
      <w:r w:rsidR="00CE4406">
        <w:rPr>
          <w:rFonts w:asciiTheme="majorHAnsi" w:eastAsia="ＭＳ Ｐゴシック" w:hAnsiTheme="majorHAnsi" w:cstheme="majorHAnsi" w:hint="eastAsia"/>
          <w:kern w:val="0"/>
          <w:sz w:val="24"/>
          <w:szCs w:val="24"/>
        </w:rPr>
        <w:t>-</w:t>
      </w:r>
      <w:r w:rsidRPr="002D109D">
        <w:rPr>
          <w:rFonts w:asciiTheme="majorHAnsi" w:eastAsia="ＭＳ Ｐゴシック" w:hAnsiTheme="majorHAnsi" w:cstheme="majorHAnsi"/>
          <w:kern w:val="0"/>
          <w:sz w:val="24"/>
          <w:szCs w:val="24"/>
        </w:rPr>
        <w:t xml:space="preserve">related books </w:t>
      </w:r>
      <w:r w:rsidR="00CE4406">
        <w:rPr>
          <w:rFonts w:asciiTheme="majorHAnsi" w:eastAsia="ＭＳ Ｐゴシック" w:hAnsiTheme="majorHAnsi" w:cstheme="majorHAnsi" w:hint="eastAsia"/>
          <w:kern w:val="0"/>
          <w:sz w:val="24"/>
          <w:szCs w:val="24"/>
        </w:rPr>
        <w:t xml:space="preserve">that </w:t>
      </w:r>
      <w:r w:rsidRPr="002D109D">
        <w:rPr>
          <w:rFonts w:asciiTheme="majorHAnsi" w:eastAsia="ＭＳ Ｐゴシック" w:hAnsiTheme="majorHAnsi" w:cstheme="majorHAnsi"/>
          <w:kern w:val="0"/>
          <w:sz w:val="24"/>
          <w:szCs w:val="24"/>
        </w:rPr>
        <w:t>you have read</w:t>
      </w:r>
    </w:p>
    <w:p w:rsidR="002D109D" w:rsidRPr="002D109D" w:rsidRDefault="002D109D" w:rsidP="002D109D">
      <w:pPr>
        <w:widowControl/>
        <w:spacing w:before="100" w:beforeAutospacing="1" w:after="100" w:afterAutospacing="1" w:line="320" w:lineRule="exact"/>
        <w:jc w:val="left"/>
        <w:rPr>
          <w:rFonts w:asciiTheme="majorHAnsi" w:eastAsia="ＭＳ Ｐゴシック" w:hAnsiTheme="majorHAnsi" w:cstheme="majorHAnsi"/>
          <w:kern w:val="0"/>
          <w:sz w:val="24"/>
          <w:szCs w:val="24"/>
        </w:rPr>
      </w:pPr>
      <w:r w:rsidRPr="002D109D">
        <w:rPr>
          <w:rFonts w:asciiTheme="majorHAnsi" w:eastAsia="ＭＳ Ｐゴシック" w:hAnsiTheme="majorHAnsi" w:cstheme="majorHAnsi"/>
          <w:kern w:val="0"/>
          <w:sz w:val="24"/>
          <w:szCs w:val="24"/>
        </w:rPr>
        <w:t xml:space="preserve">NOTE: </w:t>
      </w:r>
      <w:r>
        <w:rPr>
          <w:rFonts w:asciiTheme="majorHAnsi" w:eastAsia="ＭＳ Ｐゴシック" w:hAnsiTheme="majorHAnsi" w:cstheme="majorHAnsi" w:hint="eastAsia"/>
          <w:kern w:val="0"/>
          <w:sz w:val="24"/>
          <w:szCs w:val="24"/>
        </w:rPr>
        <w:t>Before the observation</w:t>
      </w:r>
      <w:r w:rsidR="00CE4406">
        <w:rPr>
          <w:rFonts w:asciiTheme="majorHAnsi" w:eastAsia="ＭＳ Ｐゴシック" w:hAnsiTheme="majorHAnsi" w:cstheme="majorHAnsi" w:hint="eastAsia"/>
          <w:kern w:val="0"/>
          <w:sz w:val="24"/>
          <w:szCs w:val="24"/>
        </w:rPr>
        <w:t>,</w:t>
      </w:r>
      <w:r>
        <w:rPr>
          <w:rFonts w:asciiTheme="majorHAnsi" w:eastAsia="ＭＳ Ｐゴシック" w:hAnsiTheme="majorHAnsi" w:cstheme="majorHAnsi" w:hint="eastAsia"/>
          <w:kern w:val="0"/>
          <w:sz w:val="24"/>
          <w:szCs w:val="24"/>
        </w:rPr>
        <w:t xml:space="preserve"> </w:t>
      </w:r>
      <w:r w:rsidRPr="002D109D">
        <w:rPr>
          <w:rFonts w:asciiTheme="majorHAnsi" w:eastAsia="ＭＳ Ｐゴシック" w:hAnsiTheme="majorHAnsi" w:cstheme="majorHAnsi"/>
          <w:kern w:val="0"/>
          <w:sz w:val="24"/>
          <w:szCs w:val="24"/>
        </w:rPr>
        <w:t xml:space="preserve">please read </w:t>
      </w:r>
      <w:r w:rsidRPr="002D109D">
        <w:rPr>
          <w:rFonts w:asciiTheme="majorHAnsi" w:eastAsia="ＭＳ Ｐゴシック" w:hAnsiTheme="majorHAnsi" w:cstheme="majorHAnsi"/>
          <w:i/>
          <w:kern w:val="0"/>
          <w:sz w:val="24"/>
          <w:szCs w:val="24"/>
        </w:rPr>
        <w:t>Extensive Reading in the Second Language Classroom</w:t>
      </w:r>
      <w:r>
        <w:rPr>
          <w:rFonts w:asciiTheme="majorHAnsi" w:eastAsia="ＭＳ Ｐゴシック" w:hAnsiTheme="majorHAnsi" w:cstheme="majorHAnsi" w:hint="eastAsia"/>
          <w:kern w:val="0"/>
          <w:sz w:val="24"/>
          <w:szCs w:val="24"/>
        </w:rPr>
        <w:t xml:space="preserve">, </w:t>
      </w:r>
      <w:r w:rsidRPr="002D109D">
        <w:rPr>
          <w:rFonts w:asciiTheme="majorHAnsi" w:eastAsia="ＭＳ Ｐゴシック" w:hAnsiTheme="majorHAnsi" w:cstheme="majorHAnsi"/>
          <w:kern w:val="0"/>
          <w:sz w:val="24"/>
          <w:szCs w:val="24"/>
        </w:rPr>
        <w:t xml:space="preserve">by Richard Day and Julian Bamford, published by CUP. </w:t>
      </w:r>
    </w:p>
    <w:p w:rsidR="002D109D" w:rsidRDefault="002D109D" w:rsidP="002D109D">
      <w:pPr>
        <w:widowControl/>
        <w:spacing w:line="320" w:lineRule="exact"/>
        <w:jc w:val="left"/>
        <w:rPr>
          <w:rFonts w:asciiTheme="majorHAnsi" w:eastAsia="ＭＳ Ｐゴシック" w:hAnsiTheme="majorHAnsi" w:cstheme="majorHAnsi"/>
          <w:color w:val="000000"/>
          <w:kern w:val="0"/>
          <w:sz w:val="24"/>
          <w:szCs w:val="24"/>
        </w:rPr>
      </w:pPr>
      <w:r w:rsidRPr="002D109D">
        <w:rPr>
          <w:rFonts w:asciiTheme="majorHAnsi" w:eastAsia="ＭＳ Ｐゴシック" w:hAnsiTheme="majorHAnsi" w:cstheme="majorHAnsi"/>
          <w:color w:val="000000"/>
          <w:kern w:val="0"/>
          <w:sz w:val="24"/>
          <w:szCs w:val="24"/>
        </w:rPr>
        <w:t>9)  Preferred date of observation</w:t>
      </w:r>
    </w:p>
    <w:p w:rsidR="002D109D" w:rsidRDefault="002D109D" w:rsidP="002D109D">
      <w:pPr>
        <w:widowControl/>
        <w:spacing w:line="320" w:lineRule="exact"/>
        <w:jc w:val="left"/>
        <w:rPr>
          <w:rFonts w:asciiTheme="majorHAnsi" w:eastAsia="ＭＳ Ｐゴシック" w:hAnsiTheme="majorHAnsi" w:cstheme="majorHAnsi"/>
          <w:color w:val="000000"/>
          <w:kern w:val="0"/>
          <w:sz w:val="24"/>
          <w:szCs w:val="24"/>
        </w:rPr>
      </w:pPr>
      <w:r>
        <w:rPr>
          <w:rFonts w:asciiTheme="majorHAnsi" w:eastAsia="ＭＳ Ｐゴシック" w:hAnsiTheme="majorHAnsi" w:cstheme="majorHAnsi" w:hint="eastAsia"/>
          <w:color w:val="000000"/>
          <w:kern w:val="0"/>
          <w:sz w:val="24"/>
          <w:szCs w:val="24"/>
        </w:rPr>
        <w:tab/>
        <w:t>First choice:</w:t>
      </w:r>
    </w:p>
    <w:p w:rsidR="002D109D" w:rsidRDefault="002D109D" w:rsidP="002D109D">
      <w:pPr>
        <w:widowControl/>
        <w:spacing w:line="320" w:lineRule="exact"/>
        <w:jc w:val="left"/>
        <w:rPr>
          <w:rFonts w:asciiTheme="majorHAnsi" w:eastAsia="ＭＳ Ｐゴシック" w:hAnsiTheme="majorHAnsi" w:cstheme="majorHAnsi"/>
          <w:color w:val="000000"/>
          <w:kern w:val="0"/>
          <w:sz w:val="24"/>
          <w:szCs w:val="24"/>
        </w:rPr>
      </w:pPr>
      <w:r>
        <w:rPr>
          <w:rFonts w:asciiTheme="majorHAnsi" w:eastAsia="ＭＳ Ｐゴシック" w:hAnsiTheme="majorHAnsi" w:cstheme="majorHAnsi" w:hint="eastAsia"/>
          <w:color w:val="000000"/>
          <w:kern w:val="0"/>
          <w:sz w:val="24"/>
          <w:szCs w:val="24"/>
        </w:rPr>
        <w:tab/>
        <w:t>Second choice:</w:t>
      </w:r>
    </w:p>
    <w:p w:rsidR="002D109D" w:rsidRDefault="002D109D" w:rsidP="002D109D">
      <w:pPr>
        <w:widowControl/>
        <w:spacing w:line="320" w:lineRule="exact"/>
        <w:jc w:val="left"/>
        <w:rPr>
          <w:rFonts w:asciiTheme="majorHAnsi" w:eastAsia="ＭＳ Ｐゴシック" w:hAnsiTheme="majorHAnsi" w:cstheme="majorHAnsi"/>
          <w:color w:val="000000"/>
          <w:kern w:val="0"/>
          <w:sz w:val="24"/>
          <w:szCs w:val="24"/>
        </w:rPr>
      </w:pPr>
    </w:p>
    <w:p w:rsidR="007833A4" w:rsidRDefault="007833A4" w:rsidP="001C5420">
      <w:pPr>
        <w:widowControl/>
        <w:spacing w:before="100" w:beforeAutospacing="1" w:after="100" w:afterAutospacing="1" w:line="320" w:lineRule="exact"/>
        <w:jc w:val="left"/>
        <w:rPr>
          <w:rFonts w:asciiTheme="majorHAnsi" w:eastAsia="ＭＳ Ｐゴシック" w:hAnsiTheme="majorHAnsi" w:cstheme="majorHAnsi"/>
          <w:b/>
          <w:bCs/>
          <w:iCs/>
          <w:color w:val="000000" w:themeColor="text1"/>
          <w:kern w:val="0"/>
          <w:sz w:val="32"/>
          <w:szCs w:val="32"/>
        </w:rPr>
      </w:pPr>
    </w:p>
    <w:p w:rsidR="001C5420" w:rsidRPr="001C5420" w:rsidRDefault="001C5420" w:rsidP="001C5420">
      <w:pPr>
        <w:widowControl/>
        <w:spacing w:before="100" w:beforeAutospacing="1" w:after="100" w:afterAutospacing="1" w:line="320" w:lineRule="exact"/>
        <w:jc w:val="left"/>
        <w:rPr>
          <w:rFonts w:asciiTheme="majorHAnsi" w:eastAsia="ＭＳ Ｐゴシック" w:hAnsiTheme="majorHAnsi" w:cstheme="majorHAnsi"/>
          <w:b/>
          <w:bCs/>
          <w:iCs/>
          <w:color w:val="000000" w:themeColor="text1"/>
          <w:kern w:val="0"/>
          <w:sz w:val="32"/>
          <w:szCs w:val="32"/>
        </w:rPr>
      </w:pPr>
      <w:r w:rsidRPr="001C5420">
        <w:rPr>
          <w:rFonts w:asciiTheme="majorHAnsi" w:eastAsia="ＭＳ Ｐゴシック" w:hAnsiTheme="majorHAnsi" w:cstheme="majorHAnsi"/>
          <w:b/>
          <w:bCs/>
          <w:iCs/>
          <w:color w:val="000000" w:themeColor="text1"/>
          <w:kern w:val="0"/>
          <w:sz w:val="32"/>
          <w:szCs w:val="32"/>
        </w:rPr>
        <w:t>Rules for observing a</w:t>
      </w:r>
      <w:r w:rsidRPr="001C5420">
        <w:rPr>
          <w:rFonts w:asciiTheme="majorHAnsi" w:eastAsia="ＭＳ Ｐゴシック" w:hAnsiTheme="majorHAnsi" w:cstheme="majorHAnsi" w:hint="eastAsia"/>
          <w:b/>
          <w:bCs/>
          <w:iCs/>
          <w:color w:val="000000" w:themeColor="text1"/>
          <w:kern w:val="0"/>
          <w:sz w:val="32"/>
          <w:szCs w:val="32"/>
        </w:rPr>
        <w:t>n ER</w:t>
      </w:r>
      <w:r w:rsidRPr="001C5420">
        <w:rPr>
          <w:rFonts w:asciiTheme="majorHAnsi" w:eastAsia="ＭＳ Ｐゴシック" w:hAnsiTheme="majorHAnsi" w:cstheme="majorHAnsi"/>
          <w:b/>
          <w:bCs/>
          <w:iCs/>
          <w:color w:val="000000" w:themeColor="text1"/>
          <w:kern w:val="0"/>
          <w:sz w:val="32"/>
          <w:szCs w:val="32"/>
        </w:rPr>
        <w:t xml:space="preserve"> class</w:t>
      </w:r>
      <w:r w:rsidRPr="001C5420">
        <w:rPr>
          <w:rFonts w:asciiTheme="majorHAnsi" w:eastAsia="ＭＳ Ｐゴシック" w:hAnsiTheme="majorHAnsi" w:cstheme="majorHAnsi" w:hint="eastAsia"/>
          <w:b/>
          <w:bCs/>
          <w:iCs/>
          <w:color w:val="000000" w:themeColor="text1"/>
          <w:kern w:val="0"/>
          <w:sz w:val="32"/>
          <w:szCs w:val="32"/>
        </w:rPr>
        <w:t xml:space="preserve"> at SEG</w:t>
      </w:r>
    </w:p>
    <w:p w:rsidR="001C5420" w:rsidRPr="00BE0157" w:rsidRDefault="001C5420" w:rsidP="001C5420">
      <w:pPr>
        <w:widowControl/>
        <w:spacing w:before="100" w:beforeAutospacing="1" w:after="100" w:afterAutospacing="1" w:line="320" w:lineRule="exact"/>
        <w:jc w:val="left"/>
        <w:rPr>
          <w:rFonts w:asciiTheme="majorHAnsi" w:eastAsia="ＭＳ Ｐゴシック" w:hAnsiTheme="majorHAnsi" w:cstheme="majorHAnsi"/>
          <w:kern w:val="0"/>
          <w:sz w:val="24"/>
          <w:szCs w:val="24"/>
        </w:rPr>
      </w:pPr>
      <w:r w:rsidRPr="00BE0157">
        <w:rPr>
          <w:rFonts w:asciiTheme="majorHAnsi" w:eastAsia="ＭＳ Ｐゴシック" w:hAnsiTheme="majorHAnsi" w:cstheme="majorHAnsi"/>
          <w:kern w:val="0"/>
          <w:sz w:val="24"/>
          <w:szCs w:val="24"/>
        </w:rPr>
        <w:t>Please read the following rules carefully in advance. Unlike university or high school classes, our classes are conducted in rather small classrooms. The students are paying specifically for ER classes, and therefore we would like to make sure we create the best environment for the students. We request that you cooperate by observing the rules listed below.</w:t>
      </w:r>
      <w:r>
        <w:rPr>
          <w:rFonts w:asciiTheme="majorHAnsi" w:eastAsia="ＭＳ Ｐゴシック" w:hAnsiTheme="majorHAnsi" w:cstheme="majorHAnsi" w:hint="eastAsia"/>
          <w:kern w:val="0"/>
          <w:sz w:val="24"/>
          <w:szCs w:val="24"/>
        </w:rPr>
        <w:t xml:space="preserve"> Thank you very much for your cooperation.</w:t>
      </w:r>
    </w:p>
    <w:p w:rsidR="001C5420" w:rsidRPr="00A95E83" w:rsidRDefault="001C5420" w:rsidP="001C5420">
      <w:pPr>
        <w:rPr>
          <w:rFonts w:asciiTheme="majorHAnsi" w:hAnsiTheme="majorHAnsi" w:cstheme="majorHAnsi"/>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
        <w:gridCol w:w="8168"/>
      </w:tblGrid>
      <w:tr w:rsidR="001C5420" w:rsidRPr="00A95E83" w:rsidTr="00065BD1">
        <w:tc>
          <w:tcPr>
            <w:tcW w:w="534" w:type="dxa"/>
          </w:tcPr>
          <w:p w:rsidR="001C5420" w:rsidRPr="00A95E83" w:rsidRDefault="001C5420" w:rsidP="00065BD1">
            <w:pPr>
              <w:rPr>
                <w:rFonts w:asciiTheme="majorHAnsi" w:hAnsiTheme="majorHAnsi" w:cstheme="majorHAnsi"/>
                <w:sz w:val="24"/>
                <w:szCs w:val="24"/>
              </w:rPr>
            </w:pPr>
            <w:r w:rsidRPr="00A95E83">
              <w:rPr>
                <w:rFonts w:asciiTheme="majorHAnsi" w:hAnsiTheme="majorHAnsi" w:cstheme="majorHAnsi"/>
                <w:sz w:val="24"/>
                <w:szCs w:val="24"/>
              </w:rPr>
              <w:t>1.</w:t>
            </w:r>
          </w:p>
        </w:tc>
        <w:tc>
          <w:tcPr>
            <w:tcW w:w="8168" w:type="dxa"/>
          </w:tcPr>
          <w:p w:rsidR="001C5420" w:rsidRPr="00A95E83" w:rsidRDefault="001C5420" w:rsidP="00065BD1">
            <w:pPr>
              <w:adjustRightInd w:val="0"/>
              <w:spacing w:afterLines="50" w:after="180"/>
              <w:rPr>
                <w:rFonts w:asciiTheme="majorHAnsi" w:hAnsiTheme="majorHAnsi" w:cstheme="majorHAnsi"/>
                <w:sz w:val="24"/>
                <w:szCs w:val="24"/>
              </w:rPr>
            </w:pPr>
            <w:r w:rsidRPr="00A95E83">
              <w:rPr>
                <w:rFonts w:asciiTheme="majorHAnsi" w:hAnsiTheme="majorHAnsi" w:cstheme="majorHAnsi"/>
                <w:sz w:val="24"/>
                <w:szCs w:val="24"/>
              </w:rPr>
              <w:t>Please arrive at SEG at least ten minutes before the class starts.</w:t>
            </w:r>
          </w:p>
        </w:tc>
      </w:tr>
      <w:tr w:rsidR="001C5420" w:rsidRPr="00A95E83" w:rsidTr="00065BD1">
        <w:tc>
          <w:tcPr>
            <w:tcW w:w="534" w:type="dxa"/>
          </w:tcPr>
          <w:p w:rsidR="001C5420" w:rsidRPr="00A95E83" w:rsidRDefault="001C5420" w:rsidP="00065BD1">
            <w:pPr>
              <w:rPr>
                <w:rFonts w:asciiTheme="majorHAnsi" w:hAnsiTheme="majorHAnsi" w:cstheme="majorHAnsi"/>
                <w:sz w:val="24"/>
                <w:szCs w:val="24"/>
              </w:rPr>
            </w:pPr>
            <w:r w:rsidRPr="00A95E83">
              <w:rPr>
                <w:rFonts w:asciiTheme="majorHAnsi" w:hAnsiTheme="majorHAnsi" w:cstheme="majorHAnsi"/>
                <w:sz w:val="24"/>
                <w:szCs w:val="24"/>
              </w:rPr>
              <w:t>2.</w:t>
            </w:r>
          </w:p>
        </w:tc>
        <w:tc>
          <w:tcPr>
            <w:tcW w:w="8168" w:type="dxa"/>
          </w:tcPr>
          <w:p w:rsidR="001C5420" w:rsidRPr="00A95E83" w:rsidRDefault="001C5420" w:rsidP="00065BD1">
            <w:pPr>
              <w:adjustRightInd w:val="0"/>
              <w:spacing w:afterLines="50" w:after="180"/>
              <w:rPr>
                <w:rFonts w:asciiTheme="majorHAnsi" w:hAnsiTheme="majorHAnsi" w:cstheme="majorHAnsi"/>
                <w:sz w:val="24"/>
                <w:szCs w:val="24"/>
              </w:rPr>
            </w:pPr>
            <w:r w:rsidRPr="00A95E83">
              <w:rPr>
                <w:rFonts w:asciiTheme="majorHAnsi" w:hAnsiTheme="majorHAnsi" w:cstheme="majorHAnsi"/>
                <w:sz w:val="24"/>
                <w:szCs w:val="24"/>
              </w:rPr>
              <w:t>If you are in a group of three or more people, please arrive at SEG at least 20 minutes before the class starts.</w:t>
            </w:r>
          </w:p>
        </w:tc>
      </w:tr>
      <w:tr w:rsidR="001C5420" w:rsidRPr="00A95E83" w:rsidTr="00065BD1">
        <w:tc>
          <w:tcPr>
            <w:tcW w:w="534" w:type="dxa"/>
          </w:tcPr>
          <w:p w:rsidR="001C5420" w:rsidRPr="00A95E83" w:rsidRDefault="001C5420" w:rsidP="00065BD1">
            <w:pPr>
              <w:rPr>
                <w:rFonts w:asciiTheme="majorHAnsi" w:hAnsiTheme="majorHAnsi" w:cstheme="majorHAnsi"/>
                <w:sz w:val="24"/>
                <w:szCs w:val="24"/>
              </w:rPr>
            </w:pPr>
          </w:p>
        </w:tc>
        <w:tc>
          <w:tcPr>
            <w:tcW w:w="8168" w:type="dxa"/>
          </w:tcPr>
          <w:p w:rsidR="001C5420" w:rsidRPr="00A95E83" w:rsidRDefault="001C5420" w:rsidP="00065BD1">
            <w:pPr>
              <w:adjustRightInd w:val="0"/>
              <w:spacing w:afterLines="50" w:after="180"/>
              <w:rPr>
                <w:rFonts w:asciiTheme="majorHAnsi" w:hAnsiTheme="majorHAnsi" w:cstheme="majorHAnsi"/>
                <w:sz w:val="24"/>
                <w:szCs w:val="24"/>
              </w:rPr>
            </w:pPr>
            <w:r w:rsidRPr="00A95E83">
              <w:rPr>
                <w:rFonts w:asciiTheme="majorHAnsi" w:hAnsiTheme="majorHAnsi" w:cstheme="majorHAnsi"/>
                <w:b/>
                <w:sz w:val="24"/>
                <w:szCs w:val="24"/>
                <w:u w:val="single"/>
              </w:rPr>
              <w:t>If you come to SEG after the required arrival time, your permission to observe a class is automatically cancelled.</w:t>
            </w:r>
            <w:r w:rsidRPr="00A95E83">
              <w:rPr>
                <w:rFonts w:asciiTheme="majorHAnsi" w:hAnsiTheme="majorHAnsi" w:cstheme="majorHAnsi"/>
                <w:sz w:val="24"/>
                <w:szCs w:val="24"/>
              </w:rPr>
              <w:t xml:space="preserve"> However, you may still be able to visit our library and an ER classroom that is not being used that day (if one is available).</w:t>
            </w:r>
          </w:p>
        </w:tc>
      </w:tr>
      <w:tr w:rsidR="001C5420" w:rsidRPr="00A95E83" w:rsidTr="00065BD1">
        <w:tc>
          <w:tcPr>
            <w:tcW w:w="534" w:type="dxa"/>
          </w:tcPr>
          <w:p w:rsidR="001C5420" w:rsidRPr="00A95E83" w:rsidRDefault="001C5420" w:rsidP="00065BD1">
            <w:pPr>
              <w:rPr>
                <w:rFonts w:asciiTheme="majorHAnsi" w:hAnsiTheme="majorHAnsi" w:cstheme="majorHAnsi"/>
                <w:sz w:val="24"/>
                <w:szCs w:val="24"/>
              </w:rPr>
            </w:pPr>
            <w:r w:rsidRPr="00A95E83">
              <w:rPr>
                <w:rFonts w:asciiTheme="majorHAnsi" w:hAnsiTheme="majorHAnsi" w:cstheme="majorHAnsi"/>
                <w:sz w:val="24"/>
                <w:szCs w:val="24"/>
              </w:rPr>
              <w:t>3.</w:t>
            </w:r>
          </w:p>
        </w:tc>
        <w:tc>
          <w:tcPr>
            <w:tcW w:w="8168" w:type="dxa"/>
          </w:tcPr>
          <w:p w:rsidR="001C5420" w:rsidRPr="00A95E83" w:rsidRDefault="001C5420" w:rsidP="00065BD1">
            <w:pPr>
              <w:adjustRightInd w:val="0"/>
              <w:spacing w:afterLines="50" w:after="180"/>
              <w:rPr>
                <w:rFonts w:asciiTheme="majorHAnsi" w:hAnsiTheme="majorHAnsi" w:cstheme="majorHAnsi"/>
                <w:sz w:val="24"/>
                <w:szCs w:val="24"/>
              </w:rPr>
            </w:pPr>
            <w:r w:rsidRPr="00A95E83">
              <w:rPr>
                <w:rFonts w:asciiTheme="majorHAnsi" w:hAnsiTheme="majorHAnsi" w:cstheme="majorHAnsi"/>
                <w:sz w:val="24"/>
                <w:szCs w:val="24"/>
              </w:rPr>
              <w:t xml:space="preserve">Please see </w:t>
            </w:r>
            <w:hyperlink r:id="rId6" w:history="1">
              <w:r w:rsidRPr="00A95E83">
                <w:rPr>
                  <w:rStyle w:val="a4"/>
                  <w:rFonts w:asciiTheme="majorHAnsi" w:hAnsiTheme="majorHAnsi" w:cstheme="majorHAnsi"/>
                  <w:sz w:val="24"/>
                  <w:szCs w:val="24"/>
                </w:rPr>
                <w:t>http://seg.co.jp/company_info/access/</w:t>
              </w:r>
            </w:hyperlink>
            <w:r w:rsidRPr="00A95E83">
              <w:rPr>
                <w:rFonts w:asciiTheme="majorHAnsi" w:hAnsiTheme="majorHAnsi" w:cstheme="majorHAnsi"/>
                <w:sz w:val="24"/>
                <w:szCs w:val="24"/>
              </w:rPr>
              <w:t xml:space="preserve"> and </w:t>
            </w:r>
            <w:r>
              <w:rPr>
                <w:rFonts w:asciiTheme="majorHAnsi" w:hAnsiTheme="majorHAnsi" w:cstheme="majorHAnsi" w:hint="eastAsia"/>
                <w:sz w:val="24"/>
                <w:szCs w:val="24"/>
              </w:rPr>
              <w:t xml:space="preserve">if necessary </w:t>
            </w:r>
            <w:r w:rsidRPr="00A95E83">
              <w:rPr>
                <w:rFonts w:asciiTheme="majorHAnsi" w:hAnsiTheme="majorHAnsi" w:cstheme="majorHAnsi"/>
                <w:sz w:val="24"/>
                <w:szCs w:val="24"/>
              </w:rPr>
              <w:t>print a copy of the map in advance.</w:t>
            </w:r>
          </w:p>
        </w:tc>
      </w:tr>
      <w:tr w:rsidR="001C5420" w:rsidRPr="00A95E83" w:rsidTr="00065BD1">
        <w:tc>
          <w:tcPr>
            <w:tcW w:w="534" w:type="dxa"/>
          </w:tcPr>
          <w:p w:rsidR="001C5420" w:rsidRPr="00A95E83" w:rsidRDefault="001C5420" w:rsidP="00065BD1">
            <w:pPr>
              <w:rPr>
                <w:rFonts w:asciiTheme="majorHAnsi" w:hAnsiTheme="majorHAnsi" w:cstheme="majorHAnsi"/>
                <w:sz w:val="24"/>
                <w:szCs w:val="24"/>
              </w:rPr>
            </w:pPr>
            <w:r w:rsidRPr="00A95E83">
              <w:rPr>
                <w:rFonts w:asciiTheme="majorHAnsi" w:hAnsiTheme="majorHAnsi" w:cstheme="majorHAnsi"/>
                <w:sz w:val="24"/>
                <w:szCs w:val="24"/>
              </w:rPr>
              <w:t>4.</w:t>
            </w:r>
          </w:p>
        </w:tc>
        <w:tc>
          <w:tcPr>
            <w:tcW w:w="8168" w:type="dxa"/>
          </w:tcPr>
          <w:p w:rsidR="001C5420" w:rsidRPr="00A95E83" w:rsidRDefault="001C5420" w:rsidP="00065BD1">
            <w:pPr>
              <w:adjustRightInd w:val="0"/>
              <w:spacing w:afterLines="50" w:after="180"/>
              <w:rPr>
                <w:rFonts w:asciiTheme="majorHAnsi" w:hAnsiTheme="majorHAnsi" w:cstheme="majorHAnsi"/>
                <w:sz w:val="24"/>
                <w:szCs w:val="24"/>
              </w:rPr>
            </w:pPr>
            <w:r w:rsidRPr="00A95E83">
              <w:rPr>
                <w:rFonts w:asciiTheme="majorHAnsi" w:hAnsiTheme="majorHAnsi" w:cstheme="majorHAnsi"/>
                <w:sz w:val="24"/>
                <w:szCs w:val="24"/>
              </w:rPr>
              <w:t xml:space="preserve">Please don’t use your smartphone while observing a class. This means that   your phone should be </w:t>
            </w:r>
            <w:r>
              <w:rPr>
                <w:rFonts w:asciiTheme="majorHAnsi" w:hAnsiTheme="majorHAnsi" w:cstheme="majorHAnsi" w:hint="eastAsia"/>
                <w:sz w:val="24"/>
                <w:szCs w:val="24"/>
              </w:rPr>
              <w:t xml:space="preserve">completely </w:t>
            </w:r>
            <w:r w:rsidRPr="00A95E83">
              <w:rPr>
                <w:rFonts w:asciiTheme="majorHAnsi" w:hAnsiTheme="majorHAnsi" w:cstheme="majorHAnsi"/>
                <w:sz w:val="24"/>
                <w:szCs w:val="24"/>
              </w:rPr>
              <w:t>out of sight during the whole class.</w:t>
            </w:r>
          </w:p>
        </w:tc>
      </w:tr>
      <w:tr w:rsidR="001C5420" w:rsidRPr="00A95E83" w:rsidTr="00065BD1">
        <w:tc>
          <w:tcPr>
            <w:tcW w:w="534" w:type="dxa"/>
          </w:tcPr>
          <w:p w:rsidR="001C5420" w:rsidRPr="00A95E83" w:rsidRDefault="001C5420" w:rsidP="00065BD1">
            <w:pPr>
              <w:rPr>
                <w:rFonts w:asciiTheme="majorHAnsi" w:hAnsiTheme="majorHAnsi" w:cstheme="majorHAnsi"/>
                <w:sz w:val="24"/>
                <w:szCs w:val="24"/>
              </w:rPr>
            </w:pPr>
            <w:r w:rsidRPr="00A95E83">
              <w:rPr>
                <w:rFonts w:asciiTheme="majorHAnsi" w:hAnsiTheme="majorHAnsi" w:cstheme="majorHAnsi"/>
                <w:sz w:val="24"/>
                <w:szCs w:val="24"/>
              </w:rPr>
              <w:t>5.</w:t>
            </w:r>
          </w:p>
        </w:tc>
        <w:tc>
          <w:tcPr>
            <w:tcW w:w="8168" w:type="dxa"/>
          </w:tcPr>
          <w:p w:rsidR="001C5420" w:rsidRPr="00A95E83" w:rsidRDefault="001C5420" w:rsidP="00065BD1">
            <w:pPr>
              <w:adjustRightInd w:val="0"/>
              <w:spacing w:afterLines="50" w:after="180"/>
              <w:rPr>
                <w:rFonts w:asciiTheme="majorHAnsi" w:hAnsiTheme="majorHAnsi" w:cstheme="majorHAnsi"/>
                <w:sz w:val="24"/>
                <w:szCs w:val="24"/>
              </w:rPr>
            </w:pPr>
            <w:r w:rsidRPr="00A95E83">
              <w:rPr>
                <w:rFonts w:asciiTheme="majorHAnsi" w:hAnsiTheme="majorHAnsi" w:cstheme="majorHAnsi"/>
                <w:sz w:val="24"/>
                <w:szCs w:val="24"/>
              </w:rPr>
              <w:t>You may use your smartphone only during the break, and only in the corridor outside the classroom.</w:t>
            </w:r>
          </w:p>
        </w:tc>
      </w:tr>
      <w:tr w:rsidR="001C5420" w:rsidRPr="00A95E83" w:rsidTr="00065BD1">
        <w:tc>
          <w:tcPr>
            <w:tcW w:w="534" w:type="dxa"/>
          </w:tcPr>
          <w:p w:rsidR="001C5420" w:rsidRPr="00A95E83" w:rsidRDefault="001C5420" w:rsidP="00065BD1">
            <w:pPr>
              <w:rPr>
                <w:rFonts w:asciiTheme="majorHAnsi" w:hAnsiTheme="majorHAnsi" w:cstheme="majorHAnsi"/>
                <w:sz w:val="24"/>
                <w:szCs w:val="24"/>
              </w:rPr>
            </w:pPr>
            <w:r w:rsidRPr="00A95E83">
              <w:rPr>
                <w:rFonts w:asciiTheme="majorHAnsi" w:hAnsiTheme="majorHAnsi" w:cstheme="majorHAnsi"/>
                <w:sz w:val="24"/>
                <w:szCs w:val="24"/>
              </w:rPr>
              <w:t>6.</w:t>
            </w:r>
          </w:p>
        </w:tc>
        <w:tc>
          <w:tcPr>
            <w:tcW w:w="8168" w:type="dxa"/>
          </w:tcPr>
          <w:p w:rsidR="001C5420" w:rsidRPr="00A95E83" w:rsidRDefault="001C5420" w:rsidP="00065BD1">
            <w:pPr>
              <w:adjustRightInd w:val="0"/>
              <w:spacing w:afterLines="50" w:after="180"/>
              <w:rPr>
                <w:rFonts w:asciiTheme="majorHAnsi" w:hAnsiTheme="majorHAnsi" w:cstheme="majorHAnsi"/>
                <w:sz w:val="24"/>
                <w:szCs w:val="24"/>
              </w:rPr>
            </w:pPr>
            <w:r w:rsidRPr="00A95E83">
              <w:rPr>
                <w:rFonts w:asciiTheme="majorHAnsi" w:hAnsiTheme="majorHAnsi" w:cstheme="majorHAnsi"/>
                <w:sz w:val="24"/>
                <w:szCs w:val="24"/>
              </w:rPr>
              <w:t>Please observe silently. If you are in a group, please don’t speak to one another while the class is in session.</w:t>
            </w:r>
          </w:p>
        </w:tc>
      </w:tr>
      <w:tr w:rsidR="001C5420" w:rsidRPr="00A95E83" w:rsidTr="00065BD1">
        <w:tc>
          <w:tcPr>
            <w:tcW w:w="534" w:type="dxa"/>
          </w:tcPr>
          <w:p w:rsidR="001C5420" w:rsidRPr="00A95E83" w:rsidRDefault="001C5420" w:rsidP="00065BD1">
            <w:pPr>
              <w:rPr>
                <w:rFonts w:asciiTheme="majorHAnsi" w:hAnsiTheme="majorHAnsi" w:cstheme="majorHAnsi"/>
                <w:sz w:val="24"/>
                <w:szCs w:val="24"/>
              </w:rPr>
            </w:pPr>
            <w:r w:rsidRPr="00A95E83">
              <w:rPr>
                <w:rFonts w:asciiTheme="majorHAnsi" w:hAnsiTheme="majorHAnsi" w:cstheme="majorHAnsi"/>
                <w:sz w:val="24"/>
                <w:szCs w:val="24"/>
              </w:rPr>
              <w:t>7.</w:t>
            </w:r>
          </w:p>
        </w:tc>
        <w:tc>
          <w:tcPr>
            <w:tcW w:w="8168" w:type="dxa"/>
          </w:tcPr>
          <w:p w:rsidR="001C5420" w:rsidRPr="00A95E83" w:rsidRDefault="001C5420" w:rsidP="00065BD1">
            <w:pPr>
              <w:adjustRightInd w:val="0"/>
              <w:spacing w:afterLines="50" w:after="180"/>
              <w:rPr>
                <w:rFonts w:asciiTheme="majorHAnsi" w:hAnsiTheme="majorHAnsi" w:cstheme="majorHAnsi"/>
                <w:sz w:val="24"/>
                <w:szCs w:val="24"/>
              </w:rPr>
            </w:pPr>
            <w:r w:rsidRPr="00A95E83">
              <w:rPr>
                <w:rFonts w:asciiTheme="majorHAnsi" w:hAnsiTheme="majorHAnsi" w:cstheme="majorHAnsi"/>
                <w:sz w:val="24"/>
                <w:szCs w:val="24"/>
              </w:rPr>
              <w:t>Please don’t take photos or videos.</w:t>
            </w:r>
          </w:p>
        </w:tc>
      </w:tr>
      <w:tr w:rsidR="001C5420" w:rsidRPr="00A95E83" w:rsidTr="00065BD1">
        <w:tc>
          <w:tcPr>
            <w:tcW w:w="534" w:type="dxa"/>
          </w:tcPr>
          <w:p w:rsidR="001C5420" w:rsidRPr="00A95E83" w:rsidRDefault="001C5420" w:rsidP="00065BD1">
            <w:pPr>
              <w:rPr>
                <w:rFonts w:asciiTheme="majorHAnsi" w:hAnsiTheme="majorHAnsi" w:cstheme="majorHAnsi"/>
                <w:sz w:val="24"/>
                <w:szCs w:val="24"/>
              </w:rPr>
            </w:pPr>
            <w:r w:rsidRPr="00A95E83">
              <w:rPr>
                <w:rFonts w:asciiTheme="majorHAnsi" w:hAnsiTheme="majorHAnsi" w:cstheme="majorHAnsi"/>
                <w:sz w:val="24"/>
                <w:szCs w:val="24"/>
              </w:rPr>
              <w:t>8.</w:t>
            </w:r>
          </w:p>
        </w:tc>
        <w:tc>
          <w:tcPr>
            <w:tcW w:w="8168" w:type="dxa"/>
          </w:tcPr>
          <w:p w:rsidR="001C5420" w:rsidRPr="00A95E83" w:rsidRDefault="001C5420" w:rsidP="00065BD1">
            <w:pPr>
              <w:adjustRightInd w:val="0"/>
              <w:spacing w:afterLines="50" w:after="180"/>
              <w:rPr>
                <w:rFonts w:asciiTheme="majorHAnsi" w:hAnsiTheme="majorHAnsi" w:cstheme="majorHAnsi"/>
                <w:sz w:val="24"/>
                <w:szCs w:val="24"/>
              </w:rPr>
            </w:pPr>
            <w:r w:rsidRPr="00A95E83">
              <w:rPr>
                <w:rFonts w:asciiTheme="majorHAnsi" w:hAnsiTheme="majorHAnsi" w:cstheme="majorHAnsi"/>
                <w:sz w:val="24"/>
                <w:szCs w:val="24"/>
              </w:rPr>
              <w:t>Please don’t enter or leave the classroom while the class is in session.</w:t>
            </w:r>
          </w:p>
        </w:tc>
      </w:tr>
      <w:tr w:rsidR="001C5420" w:rsidRPr="00A95E83" w:rsidTr="00065BD1">
        <w:tc>
          <w:tcPr>
            <w:tcW w:w="534" w:type="dxa"/>
          </w:tcPr>
          <w:p w:rsidR="001C5420" w:rsidRPr="00A95E83" w:rsidRDefault="001C5420" w:rsidP="00065BD1">
            <w:pPr>
              <w:rPr>
                <w:rFonts w:asciiTheme="majorHAnsi" w:hAnsiTheme="majorHAnsi" w:cstheme="majorHAnsi"/>
                <w:sz w:val="24"/>
                <w:szCs w:val="24"/>
              </w:rPr>
            </w:pPr>
            <w:r w:rsidRPr="00A95E83">
              <w:rPr>
                <w:rFonts w:asciiTheme="majorHAnsi" w:hAnsiTheme="majorHAnsi" w:cstheme="majorHAnsi"/>
                <w:sz w:val="24"/>
                <w:szCs w:val="24"/>
              </w:rPr>
              <w:t>9.</w:t>
            </w:r>
          </w:p>
        </w:tc>
        <w:tc>
          <w:tcPr>
            <w:tcW w:w="8168" w:type="dxa"/>
          </w:tcPr>
          <w:p w:rsidR="001C5420" w:rsidRPr="00A95E83" w:rsidRDefault="001C5420" w:rsidP="00065BD1">
            <w:pPr>
              <w:adjustRightInd w:val="0"/>
              <w:spacing w:afterLines="50" w:after="180"/>
              <w:rPr>
                <w:rFonts w:asciiTheme="majorHAnsi" w:hAnsiTheme="majorHAnsi" w:cstheme="majorHAnsi"/>
                <w:sz w:val="24"/>
                <w:szCs w:val="24"/>
              </w:rPr>
            </w:pPr>
            <w:r w:rsidRPr="00A95E83">
              <w:rPr>
                <w:rFonts w:asciiTheme="majorHAnsi" w:hAnsiTheme="majorHAnsi" w:cstheme="majorHAnsi"/>
                <w:sz w:val="24"/>
                <w:szCs w:val="24"/>
              </w:rPr>
              <w:t>Please don’t speak to the students without permission from the teacher.</w:t>
            </w:r>
          </w:p>
        </w:tc>
      </w:tr>
      <w:tr w:rsidR="001C5420" w:rsidRPr="00A95E83" w:rsidTr="00065BD1">
        <w:tc>
          <w:tcPr>
            <w:tcW w:w="534" w:type="dxa"/>
          </w:tcPr>
          <w:p w:rsidR="001C5420" w:rsidRPr="00A95E83" w:rsidRDefault="001C5420" w:rsidP="00065BD1">
            <w:pPr>
              <w:rPr>
                <w:rFonts w:asciiTheme="majorHAnsi" w:hAnsiTheme="majorHAnsi" w:cstheme="majorHAnsi"/>
                <w:sz w:val="24"/>
                <w:szCs w:val="24"/>
              </w:rPr>
            </w:pPr>
            <w:r w:rsidRPr="00A95E83">
              <w:rPr>
                <w:rFonts w:asciiTheme="majorHAnsi" w:hAnsiTheme="majorHAnsi" w:cstheme="majorHAnsi"/>
                <w:sz w:val="24"/>
                <w:szCs w:val="24"/>
              </w:rPr>
              <w:t>10.</w:t>
            </w:r>
          </w:p>
        </w:tc>
        <w:tc>
          <w:tcPr>
            <w:tcW w:w="8168" w:type="dxa"/>
          </w:tcPr>
          <w:p w:rsidR="001C5420" w:rsidRPr="00A95E83" w:rsidRDefault="001C5420" w:rsidP="00065BD1">
            <w:pPr>
              <w:adjustRightInd w:val="0"/>
              <w:spacing w:afterLines="50" w:after="180"/>
              <w:rPr>
                <w:rFonts w:asciiTheme="majorHAnsi" w:hAnsiTheme="majorHAnsi" w:cstheme="majorHAnsi"/>
                <w:sz w:val="24"/>
                <w:szCs w:val="24"/>
              </w:rPr>
            </w:pPr>
            <w:r w:rsidRPr="00A95E83">
              <w:rPr>
                <w:rFonts w:asciiTheme="majorHAnsi" w:eastAsia="ＭＳ Ｐゴシック" w:hAnsiTheme="majorHAnsi" w:cstheme="majorHAnsi"/>
                <w:kern w:val="0"/>
                <w:sz w:val="24"/>
                <w:szCs w:val="24"/>
              </w:rPr>
              <w:t>Please try to sit or stand where you won’t disturb the students or make them feel that they are being watched. This rule applies both when the students are reading individually and when they are doing a “shadowing” activity.</w:t>
            </w:r>
          </w:p>
        </w:tc>
      </w:tr>
      <w:tr w:rsidR="001C5420" w:rsidRPr="00A95E83" w:rsidTr="00065BD1">
        <w:tc>
          <w:tcPr>
            <w:tcW w:w="534" w:type="dxa"/>
          </w:tcPr>
          <w:p w:rsidR="001C5420" w:rsidRPr="00A95E83" w:rsidRDefault="001C5420" w:rsidP="00065BD1">
            <w:pPr>
              <w:rPr>
                <w:rFonts w:asciiTheme="majorHAnsi" w:hAnsiTheme="majorHAnsi" w:cstheme="majorHAnsi"/>
                <w:sz w:val="24"/>
                <w:szCs w:val="24"/>
              </w:rPr>
            </w:pPr>
            <w:r w:rsidRPr="00A95E83">
              <w:rPr>
                <w:rFonts w:asciiTheme="majorHAnsi" w:hAnsiTheme="majorHAnsi" w:cstheme="majorHAnsi"/>
                <w:sz w:val="24"/>
                <w:szCs w:val="24"/>
              </w:rPr>
              <w:t>11.</w:t>
            </w:r>
          </w:p>
        </w:tc>
        <w:tc>
          <w:tcPr>
            <w:tcW w:w="8168" w:type="dxa"/>
          </w:tcPr>
          <w:p w:rsidR="001C5420" w:rsidRPr="00A95E83" w:rsidRDefault="001C5420" w:rsidP="00065BD1">
            <w:pPr>
              <w:widowControl/>
              <w:adjustRightInd w:val="0"/>
              <w:spacing w:before="100" w:beforeAutospacing="1" w:afterLines="50" w:after="180"/>
              <w:jc w:val="left"/>
              <w:rPr>
                <w:rFonts w:asciiTheme="majorHAnsi" w:eastAsia="ＭＳ Ｐゴシック" w:hAnsiTheme="majorHAnsi" w:cstheme="majorHAnsi"/>
                <w:kern w:val="0"/>
                <w:sz w:val="24"/>
                <w:szCs w:val="24"/>
              </w:rPr>
            </w:pPr>
            <w:r w:rsidRPr="00A95E83">
              <w:rPr>
                <w:rFonts w:asciiTheme="majorHAnsi" w:eastAsia="ＭＳ Ｐゴシック" w:hAnsiTheme="majorHAnsi" w:cstheme="majorHAnsi"/>
                <w:kern w:val="0"/>
                <w:sz w:val="24"/>
                <w:szCs w:val="24"/>
              </w:rPr>
              <w:t xml:space="preserve">If you want to look at the students’ orange reading record books, please ask </w:t>
            </w:r>
            <w:r>
              <w:rPr>
                <w:rFonts w:asciiTheme="majorHAnsi" w:eastAsia="ＭＳ Ｐゴシック" w:hAnsiTheme="majorHAnsi" w:cstheme="majorHAnsi" w:hint="eastAsia"/>
                <w:kern w:val="0"/>
                <w:sz w:val="24"/>
                <w:szCs w:val="24"/>
              </w:rPr>
              <w:t>the</w:t>
            </w:r>
            <w:r w:rsidRPr="00A95E83">
              <w:rPr>
                <w:rFonts w:asciiTheme="majorHAnsi" w:eastAsia="ＭＳ Ｐゴシック" w:hAnsiTheme="majorHAnsi" w:cstheme="majorHAnsi"/>
                <w:kern w:val="0"/>
                <w:sz w:val="24"/>
                <w:szCs w:val="24"/>
              </w:rPr>
              <w:t xml:space="preserve"> student’s permission </w:t>
            </w:r>
            <w:r>
              <w:rPr>
                <w:rFonts w:asciiTheme="majorHAnsi" w:eastAsia="ＭＳ Ｐゴシック" w:hAnsiTheme="majorHAnsi" w:cstheme="majorHAnsi" w:hint="eastAsia"/>
                <w:kern w:val="0"/>
                <w:sz w:val="24"/>
                <w:szCs w:val="24"/>
              </w:rPr>
              <w:t>first</w:t>
            </w:r>
            <w:r w:rsidRPr="00A95E83">
              <w:rPr>
                <w:rFonts w:asciiTheme="majorHAnsi" w:eastAsia="ＭＳ Ｐゴシック" w:hAnsiTheme="majorHAnsi" w:cstheme="majorHAnsi"/>
                <w:kern w:val="0"/>
                <w:sz w:val="24"/>
                <w:szCs w:val="24"/>
              </w:rPr>
              <w:t xml:space="preserve">. Also, if you want to look at the record books, please don’t look at </w:t>
            </w:r>
            <w:r>
              <w:rPr>
                <w:rFonts w:asciiTheme="majorHAnsi" w:eastAsia="ＭＳ Ｐゴシック" w:hAnsiTheme="majorHAnsi" w:cstheme="majorHAnsi" w:hint="eastAsia"/>
                <w:kern w:val="0"/>
                <w:sz w:val="24"/>
                <w:szCs w:val="24"/>
              </w:rPr>
              <w:t xml:space="preserve">just </w:t>
            </w:r>
            <w:r w:rsidRPr="00A95E83">
              <w:rPr>
                <w:rFonts w:asciiTheme="majorHAnsi" w:eastAsia="ＭＳ Ｐゴシック" w:hAnsiTheme="majorHAnsi" w:cstheme="majorHAnsi"/>
                <w:kern w:val="0"/>
                <w:sz w:val="24"/>
                <w:szCs w:val="24"/>
              </w:rPr>
              <w:t>one student’s book, but try to look at all the students’ record books. This will avoid putting pressure on a single student or creating feelings of inequality among the students.</w:t>
            </w:r>
          </w:p>
        </w:tc>
      </w:tr>
      <w:tr w:rsidR="001C5420" w:rsidRPr="00A95E83" w:rsidTr="00065BD1">
        <w:tc>
          <w:tcPr>
            <w:tcW w:w="534" w:type="dxa"/>
          </w:tcPr>
          <w:p w:rsidR="001C5420" w:rsidRPr="00A95E83" w:rsidRDefault="001C5420" w:rsidP="00065BD1">
            <w:pPr>
              <w:rPr>
                <w:rFonts w:asciiTheme="majorHAnsi" w:hAnsiTheme="majorHAnsi" w:cstheme="majorHAnsi"/>
                <w:sz w:val="24"/>
                <w:szCs w:val="24"/>
              </w:rPr>
            </w:pPr>
            <w:r w:rsidRPr="00A95E83">
              <w:rPr>
                <w:rFonts w:asciiTheme="majorHAnsi" w:hAnsiTheme="majorHAnsi" w:cstheme="majorHAnsi"/>
                <w:sz w:val="24"/>
                <w:szCs w:val="24"/>
              </w:rPr>
              <w:lastRenderedPageBreak/>
              <w:t>12.</w:t>
            </w:r>
          </w:p>
        </w:tc>
        <w:tc>
          <w:tcPr>
            <w:tcW w:w="8168" w:type="dxa"/>
          </w:tcPr>
          <w:p w:rsidR="001C5420" w:rsidRPr="00A95E83" w:rsidRDefault="001C5420" w:rsidP="00065BD1">
            <w:pPr>
              <w:widowControl/>
              <w:adjustRightInd w:val="0"/>
              <w:spacing w:before="100" w:beforeAutospacing="1" w:afterLines="50" w:after="180"/>
              <w:jc w:val="left"/>
              <w:rPr>
                <w:rFonts w:asciiTheme="majorHAnsi" w:eastAsia="ＭＳ Ｐゴシック" w:hAnsiTheme="majorHAnsi" w:cstheme="majorHAnsi"/>
                <w:kern w:val="0"/>
                <w:sz w:val="24"/>
                <w:szCs w:val="24"/>
              </w:rPr>
            </w:pPr>
            <w:r w:rsidRPr="00A95E83">
              <w:rPr>
                <w:rFonts w:asciiTheme="majorHAnsi" w:eastAsia="ＭＳ Ｐゴシック" w:hAnsiTheme="majorHAnsi" w:cstheme="majorHAnsi"/>
                <w:kern w:val="0"/>
                <w:sz w:val="24"/>
                <w:szCs w:val="24"/>
              </w:rPr>
              <w:t>If you happen to know any students personally, please don’t make contact with them unless their parents have asked you to do so.</w:t>
            </w:r>
          </w:p>
        </w:tc>
      </w:tr>
      <w:tr w:rsidR="001C5420" w:rsidRPr="00A95E83" w:rsidTr="00065BD1">
        <w:tc>
          <w:tcPr>
            <w:tcW w:w="534" w:type="dxa"/>
          </w:tcPr>
          <w:p w:rsidR="001C5420" w:rsidRPr="00A95E83" w:rsidRDefault="001C5420" w:rsidP="00065BD1">
            <w:pPr>
              <w:rPr>
                <w:rFonts w:asciiTheme="majorHAnsi" w:hAnsiTheme="majorHAnsi" w:cstheme="majorHAnsi"/>
                <w:sz w:val="24"/>
                <w:szCs w:val="24"/>
              </w:rPr>
            </w:pPr>
            <w:r w:rsidRPr="00A95E83">
              <w:rPr>
                <w:rFonts w:asciiTheme="majorHAnsi" w:hAnsiTheme="majorHAnsi" w:cstheme="majorHAnsi"/>
                <w:sz w:val="24"/>
                <w:szCs w:val="24"/>
              </w:rPr>
              <w:t>13.</w:t>
            </w:r>
          </w:p>
        </w:tc>
        <w:tc>
          <w:tcPr>
            <w:tcW w:w="8168" w:type="dxa"/>
          </w:tcPr>
          <w:p w:rsidR="001C5420" w:rsidRPr="00A95E83" w:rsidRDefault="001C5420" w:rsidP="00065BD1">
            <w:pPr>
              <w:widowControl/>
              <w:adjustRightInd w:val="0"/>
              <w:spacing w:before="100" w:beforeAutospacing="1" w:afterLines="50" w:after="180"/>
              <w:jc w:val="left"/>
              <w:rPr>
                <w:rFonts w:asciiTheme="majorHAnsi" w:eastAsia="ＭＳ Ｐゴシック" w:hAnsiTheme="majorHAnsi" w:cstheme="majorHAnsi"/>
                <w:kern w:val="0"/>
                <w:sz w:val="24"/>
                <w:szCs w:val="24"/>
              </w:rPr>
            </w:pPr>
            <w:r>
              <w:rPr>
                <w:rFonts w:asciiTheme="majorHAnsi" w:eastAsia="ＭＳ Ｐゴシック" w:hAnsiTheme="majorHAnsi" w:cstheme="majorHAnsi" w:hint="eastAsia"/>
                <w:kern w:val="0"/>
                <w:sz w:val="24"/>
                <w:szCs w:val="24"/>
              </w:rPr>
              <w:t>Please do</w:t>
            </w:r>
            <w:r w:rsidRPr="00A95E83">
              <w:rPr>
                <w:rFonts w:asciiTheme="majorHAnsi" w:eastAsia="ＭＳ Ｐゴシック" w:hAnsiTheme="majorHAnsi" w:cstheme="majorHAnsi"/>
                <w:kern w:val="0"/>
                <w:sz w:val="24"/>
                <w:szCs w:val="24"/>
              </w:rPr>
              <w:t xml:space="preserve">n’t focus your attention on one particular student. </w:t>
            </w:r>
            <w:r>
              <w:rPr>
                <w:rFonts w:asciiTheme="majorHAnsi" w:eastAsia="ＭＳ Ｐゴシック" w:hAnsiTheme="majorHAnsi" w:cstheme="majorHAnsi" w:hint="eastAsia"/>
                <w:kern w:val="0"/>
                <w:sz w:val="24"/>
                <w:szCs w:val="24"/>
              </w:rPr>
              <w:t>If you attend as a group, d</w:t>
            </w:r>
            <w:r w:rsidRPr="00A95E83">
              <w:rPr>
                <w:rFonts w:asciiTheme="majorHAnsi" w:eastAsia="ＭＳ Ｐゴシック" w:hAnsiTheme="majorHAnsi" w:cstheme="majorHAnsi"/>
                <w:kern w:val="0"/>
                <w:sz w:val="24"/>
                <w:szCs w:val="24"/>
              </w:rPr>
              <w:t>ifferent members of the group should observe different students.</w:t>
            </w:r>
          </w:p>
        </w:tc>
      </w:tr>
      <w:tr w:rsidR="001C5420" w:rsidRPr="00A95E83" w:rsidTr="00065BD1">
        <w:tc>
          <w:tcPr>
            <w:tcW w:w="534" w:type="dxa"/>
          </w:tcPr>
          <w:p w:rsidR="001C5420" w:rsidRPr="00A95E83" w:rsidRDefault="001C5420" w:rsidP="00065BD1">
            <w:pPr>
              <w:rPr>
                <w:rFonts w:asciiTheme="majorHAnsi" w:hAnsiTheme="majorHAnsi" w:cstheme="majorHAnsi"/>
                <w:sz w:val="24"/>
                <w:szCs w:val="24"/>
              </w:rPr>
            </w:pPr>
            <w:r w:rsidRPr="00A95E83">
              <w:rPr>
                <w:rFonts w:asciiTheme="majorHAnsi" w:hAnsiTheme="majorHAnsi" w:cstheme="majorHAnsi"/>
                <w:sz w:val="24"/>
                <w:szCs w:val="24"/>
              </w:rPr>
              <w:t>14.</w:t>
            </w:r>
          </w:p>
        </w:tc>
        <w:tc>
          <w:tcPr>
            <w:tcW w:w="8168" w:type="dxa"/>
          </w:tcPr>
          <w:p w:rsidR="001C5420" w:rsidRPr="00A95E83" w:rsidRDefault="001C5420" w:rsidP="00065BD1">
            <w:pPr>
              <w:widowControl/>
              <w:adjustRightInd w:val="0"/>
              <w:spacing w:before="100" w:beforeAutospacing="1" w:afterLines="50" w:after="180"/>
              <w:jc w:val="left"/>
              <w:rPr>
                <w:rFonts w:asciiTheme="majorHAnsi" w:eastAsia="ＭＳ Ｐゴシック" w:hAnsiTheme="majorHAnsi" w:cstheme="majorHAnsi"/>
                <w:kern w:val="0"/>
                <w:sz w:val="24"/>
                <w:szCs w:val="24"/>
              </w:rPr>
            </w:pPr>
            <w:r w:rsidRPr="00A95E83">
              <w:rPr>
                <w:rFonts w:asciiTheme="majorHAnsi" w:eastAsia="ＭＳ Ｐゴシック" w:hAnsiTheme="majorHAnsi" w:cstheme="majorHAnsi"/>
                <w:kern w:val="0"/>
                <w:sz w:val="24"/>
                <w:szCs w:val="24"/>
              </w:rPr>
              <w:t>Please do</w:t>
            </w:r>
            <w:r>
              <w:rPr>
                <w:rFonts w:asciiTheme="majorHAnsi" w:eastAsia="ＭＳ Ｐゴシック" w:hAnsiTheme="majorHAnsi" w:cstheme="majorHAnsi" w:hint="eastAsia"/>
                <w:kern w:val="0"/>
                <w:sz w:val="24"/>
                <w:szCs w:val="24"/>
              </w:rPr>
              <w:t>n</w:t>
            </w:r>
            <w:r>
              <w:rPr>
                <w:rFonts w:asciiTheme="majorHAnsi" w:eastAsia="ＭＳ Ｐゴシック" w:hAnsiTheme="majorHAnsi" w:cstheme="majorHAnsi"/>
                <w:kern w:val="0"/>
                <w:sz w:val="24"/>
                <w:szCs w:val="24"/>
              </w:rPr>
              <w:t>’</w:t>
            </w:r>
            <w:r w:rsidRPr="00A95E83">
              <w:rPr>
                <w:rFonts w:asciiTheme="majorHAnsi" w:eastAsia="ＭＳ Ｐゴシック" w:hAnsiTheme="majorHAnsi" w:cstheme="majorHAnsi"/>
                <w:kern w:val="0"/>
                <w:sz w:val="24"/>
                <w:szCs w:val="24"/>
              </w:rPr>
              <w:t>t ask the teacher any questions in front of the students during the class time or break time. Please ask questions after the class or by email later.</w:t>
            </w:r>
          </w:p>
        </w:tc>
      </w:tr>
      <w:tr w:rsidR="001C5420" w:rsidRPr="00A95E83" w:rsidTr="00065BD1">
        <w:tc>
          <w:tcPr>
            <w:tcW w:w="534" w:type="dxa"/>
          </w:tcPr>
          <w:p w:rsidR="001C5420" w:rsidRPr="00A95E83" w:rsidRDefault="001C5420" w:rsidP="00065BD1">
            <w:pPr>
              <w:rPr>
                <w:rFonts w:asciiTheme="majorHAnsi" w:hAnsiTheme="majorHAnsi" w:cstheme="majorHAnsi"/>
                <w:sz w:val="24"/>
                <w:szCs w:val="24"/>
              </w:rPr>
            </w:pPr>
            <w:r w:rsidRPr="00A95E83">
              <w:rPr>
                <w:rFonts w:asciiTheme="majorHAnsi" w:hAnsiTheme="majorHAnsi" w:cstheme="majorHAnsi"/>
                <w:sz w:val="24"/>
                <w:szCs w:val="24"/>
              </w:rPr>
              <w:t>15.</w:t>
            </w:r>
          </w:p>
        </w:tc>
        <w:tc>
          <w:tcPr>
            <w:tcW w:w="8168" w:type="dxa"/>
          </w:tcPr>
          <w:p w:rsidR="001C5420" w:rsidRPr="00A95E83" w:rsidRDefault="001C5420" w:rsidP="00D871E0">
            <w:pPr>
              <w:widowControl/>
              <w:adjustRightInd w:val="0"/>
              <w:spacing w:before="100" w:beforeAutospacing="1" w:afterLines="50" w:after="180"/>
              <w:jc w:val="left"/>
              <w:rPr>
                <w:rFonts w:asciiTheme="majorHAnsi" w:eastAsia="ＭＳ Ｐゴシック" w:hAnsiTheme="majorHAnsi" w:cstheme="majorHAnsi"/>
                <w:kern w:val="0"/>
                <w:sz w:val="24"/>
                <w:szCs w:val="24"/>
              </w:rPr>
            </w:pPr>
            <w:r w:rsidRPr="00A95E83">
              <w:rPr>
                <w:rFonts w:asciiTheme="majorHAnsi" w:eastAsia="ＭＳ Ｐゴシック" w:hAnsiTheme="majorHAnsi" w:cstheme="majorHAnsi"/>
                <w:kern w:val="0"/>
                <w:sz w:val="24"/>
                <w:szCs w:val="24"/>
              </w:rPr>
              <w:t>Please dress appropriately when observing a class. Please refrain from wearing perfume or cologne with a strong odor and from wearing shoes that could make noise when you walk.</w:t>
            </w:r>
          </w:p>
        </w:tc>
      </w:tr>
      <w:tr w:rsidR="001C5420" w:rsidRPr="00A95E83" w:rsidTr="00065BD1">
        <w:tc>
          <w:tcPr>
            <w:tcW w:w="534" w:type="dxa"/>
          </w:tcPr>
          <w:p w:rsidR="001C5420" w:rsidRPr="00A95E83" w:rsidRDefault="001C5420" w:rsidP="00065BD1">
            <w:pPr>
              <w:rPr>
                <w:rFonts w:asciiTheme="majorHAnsi" w:hAnsiTheme="majorHAnsi" w:cstheme="majorHAnsi"/>
                <w:sz w:val="24"/>
                <w:szCs w:val="24"/>
              </w:rPr>
            </w:pPr>
            <w:r w:rsidRPr="00A95E83">
              <w:rPr>
                <w:rFonts w:asciiTheme="majorHAnsi" w:hAnsiTheme="majorHAnsi" w:cstheme="majorHAnsi"/>
                <w:sz w:val="24"/>
                <w:szCs w:val="24"/>
              </w:rPr>
              <w:t>16.</w:t>
            </w:r>
          </w:p>
        </w:tc>
        <w:tc>
          <w:tcPr>
            <w:tcW w:w="8168" w:type="dxa"/>
          </w:tcPr>
          <w:p w:rsidR="001C5420" w:rsidRPr="00A95E83" w:rsidRDefault="001C5420" w:rsidP="00065BD1">
            <w:pPr>
              <w:widowControl/>
              <w:adjustRightInd w:val="0"/>
              <w:spacing w:before="100" w:beforeAutospacing="1" w:afterLines="50" w:after="180"/>
              <w:jc w:val="left"/>
              <w:rPr>
                <w:rFonts w:asciiTheme="majorHAnsi" w:eastAsia="ＭＳ Ｐゴシック" w:hAnsiTheme="majorHAnsi" w:cstheme="majorHAnsi"/>
                <w:kern w:val="0"/>
                <w:sz w:val="24"/>
                <w:szCs w:val="24"/>
              </w:rPr>
            </w:pPr>
            <w:r w:rsidRPr="00A95E83">
              <w:rPr>
                <w:rFonts w:asciiTheme="majorHAnsi" w:eastAsia="ＭＳ Ｐゴシック" w:hAnsiTheme="majorHAnsi" w:cstheme="majorHAnsi"/>
                <w:kern w:val="0"/>
                <w:sz w:val="24"/>
                <w:szCs w:val="24"/>
              </w:rPr>
              <w:t>When taking notes, please do it unobtrusively, so that the students won’t feel that they are under pressure.</w:t>
            </w:r>
          </w:p>
        </w:tc>
      </w:tr>
    </w:tbl>
    <w:p w:rsidR="001C5420" w:rsidRDefault="001C5420" w:rsidP="001C5420">
      <w:pPr>
        <w:rPr>
          <w:rFonts w:asciiTheme="majorHAnsi" w:hAnsiTheme="majorHAnsi" w:cstheme="majorHAnsi"/>
          <w:sz w:val="24"/>
          <w:szCs w:val="24"/>
        </w:rPr>
      </w:pPr>
    </w:p>
    <w:p w:rsidR="001C5420" w:rsidRPr="00A95E83" w:rsidRDefault="001C5420" w:rsidP="001C5420">
      <w:pPr>
        <w:rPr>
          <w:rFonts w:asciiTheme="majorHAnsi" w:hAnsiTheme="majorHAnsi" w:cstheme="majorHAnsi"/>
          <w:b/>
          <w:sz w:val="24"/>
          <w:szCs w:val="24"/>
          <w:u w:val="single"/>
        </w:rPr>
      </w:pPr>
      <w:r w:rsidRPr="00A95E83">
        <w:rPr>
          <w:rFonts w:asciiTheme="majorHAnsi" w:hAnsiTheme="majorHAnsi" w:cstheme="majorHAnsi" w:hint="eastAsia"/>
          <w:b/>
          <w:sz w:val="24"/>
          <w:szCs w:val="24"/>
          <w:u w:val="single"/>
        </w:rPr>
        <w:t>If you are unable to follow these rules, you may be asked to leave the classroom.</w:t>
      </w:r>
    </w:p>
    <w:p w:rsidR="001C5420" w:rsidRDefault="001C5420" w:rsidP="001C5420">
      <w:pPr>
        <w:rPr>
          <w:rFonts w:asciiTheme="majorHAnsi" w:hAnsiTheme="majorHAnsi" w:cstheme="majorHAnsi"/>
          <w:sz w:val="24"/>
          <w:szCs w:val="24"/>
        </w:rPr>
      </w:pPr>
    </w:p>
    <w:p w:rsidR="001C5420" w:rsidRDefault="00160939" w:rsidP="001C5420">
      <w:pPr>
        <w:rPr>
          <w:rFonts w:asciiTheme="majorHAnsi" w:hAnsiTheme="majorHAnsi" w:cstheme="majorHAnsi"/>
          <w:sz w:val="24"/>
          <w:szCs w:val="24"/>
        </w:rPr>
      </w:pPr>
      <w:r>
        <w:rPr>
          <w:rFonts w:asciiTheme="majorHAnsi" w:hAnsiTheme="majorHAnsi" w:cstheme="majorHAnsi"/>
          <w:sz w:val="24"/>
          <w:szCs w:val="24"/>
        </w:rPr>
        <w:t>By</w:t>
      </w:r>
      <w:r w:rsidR="001C5420">
        <w:rPr>
          <w:rFonts w:asciiTheme="majorHAnsi" w:hAnsiTheme="majorHAnsi" w:cstheme="majorHAnsi" w:hint="eastAsia"/>
          <w:sz w:val="24"/>
          <w:szCs w:val="24"/>
        </w:rPr>
        <w:t xml:space="preserve"> the day of the observation, you will have to read a printed copy of these rules and </w:t>
      </w:r>
      <w:r>
        <w:rPr>
          <w:rFonts w:asciiTheme="majorHAnsi" w:hAnsiTheme="majorHAnsi" w:cstheme="majorHAnsi"/>
          <w:sz w:val="24"/>
          <w:szCs w:val="24"/>
        </w:rPr>
        <w:t xml:space="preserve">send a </w:t>
      </w:r>
      <w:r w:rsidR="001C5420">
        <w:rPr>
          <w:rFonts w:asciiTheme="majorHAnsi" w:hAnsiTheme="majorHAnsi" w:cstheme="majorHAnsi" w:hint="eastAsia"/>
          <w:sz w:val="24"/>
          <w:szCs w:val="24"/>
        </w:rPr>
        <w:t>sign</w:t>
      </w:r>
      <w:r>
        <w:rPr>
          <w:rFonts w:asciiTheme="majorHAnsi" w:hAnsiTheme="majorHAnsi" w:cstheme="majorHAnsi"/>
          <w:sz w:val="24"/>
          <w:szCs w:val="24"/>
        </w:rPr>
        <w:t xml:space="preserve">ed copy of the agreement </w:t>
      </w:r>
      <w:r w:rsidR="001C5420">
        <w:rPr>
          <w:rFonts w:asciiTheme="majorHAnsi" w:hAnsiTheme="majorHAnsi" w:cstheme="majorHAnsi" w:hint="eastAsia"/>
          <w:sz w:val="24"/>
          <w:szCs w:val="24"/>
        </w:rPr>
        <w:t>to acknowledge that you have understood and intend to follow them.</w:t>
      </w:r>
    </w:p>
    <w:p w:rsidR="00160939" w:rsidRDefault="00160939" w:rsidP="001C5420">
      <w:pPr>
        <w:rPr>
          <w:rFonts w:asciiTheme="majorHAnsi" w:hAnsiTheme="majorHAnsi" w:cstheme="majorHAnsi"/>
          <w:sz w:val="24"/>
          <w:szCs w:val="24"/>
        </w:rPr>
      </w:pPr>
    </w:p>
    <w:p w:rsidR="00160939" w:rsidRDefault="00160939" w:rsidP="001C5420">
      <w:pPr>
        <w:rPr>
          <w:rFonts w:asciiTheme="majorHAnsi" w:hAnsiTheme="majorHAnsi" w:cstheme="majorHAnsi"/>
          <w:sz w:val="24"/>
          <w:szCs w:val="24"/>
        </w:rPr>
      </w:pPr>
      <w:r>
        <w:rPr>
          <w:rFonts w:asciiTheme="majorHAnsi" w:hAnsiTheme="majorHAnsi" w:cstheme="majorHAnsi"/>
          <w:sz w:val="24"/>
          <w:szCs w:val="24"/>
        </w:rPr>
        <w:t>Akio FURUKAWA</w:t>
      </w:r>
    </w:p>
    <w:p w:rsidR="00160939" w:rsidRDefault="00160939" w:rsidP="001C5420">
      <w:pPr>
        <w:rPr>
          <w:rFonts w:asciiTheme="majorHAnsi" w:hAnsiTheme="majorHAnsi" w:cstheme="majorHAnsi"/>
          <w:sz w:val="24"/>
          <w:szCs w:val="24"/>
        </w:rPr>
      </w:pPr>
    </w:p>
    <w:p w:rsidR="00160939" w:rsidRDefault="00160939" w:rsidP="001C5420">
      <w:pPr>
        <w:rPr>
          <w:rFonts w:asciiTheme="majorHAnsi" w:hAnsiTheme="majorHAnsi" w:cstheme="majorHAnsi"/>
          <w:sz w:val="24"/>
          <w:szCs w:val="24"/>
        </w:rPr>
      </w:pPr>
    </w:p>
    <w:p w:rsidR="00160939" w:rsidRDefault="00160939">
      <w:pPr>
        <w:widowControl/>
        <w:jc w:val="left"/>
        <w:rPr>
          <w:rFonts w:asciiTheme="majorHAnsi" w:hAnsiTheme="majorHAnsi" w:cstheme="majorHAnsi"/>
          <w:sz w:val="24"/>
          <w:szCs w:val="24"/>
        </w:rPr>
      </w:pPr>
      <w:r>
        <w:rPr>
          <w:rFonts w:asciiTheme="majorHAnsi" w:hAnsiTheme="majorHAnsi" w:cstheme="majorHAnsi"/>
          <w:sz w:val="24"/>
          <w:szCs w:val="24"/>
        </w:rPr>
        <w:br w:type="page"/>
      </w:r>
    </w:p>
    <w:p w:rsidR="00160939" w:rsidRDefault="00160939" w:rsidP="00160939">
      <w:pPr>
        <w:widowControl/>
        <w:spacing w:before="100" w:beforeAutospacing="1" w:after="100" w:afterAutospacing="1" w:line="320" w:lineRule="exact"/>
        <w:jc w:val="left"/>
        <w:rPr>
          <w:rFonts w:asciiTheme="majorHAnsi" w:eastAsia="ＭＳ Ｐゴシック" w:hAnsiTheme="majorHAnsi" w:cstheme="majorHAnsi"/>
          <w:b/>
          <w:bCs/>
          <w:iCs/>
          <w:color w:val="000000" w:themeColor="text1"/>
          <w:kern w:val="0"/>
          <w:sz w:val="36"/>
          <w:szCs w:val="36"/>
        </w:rPr>
      </w:pPr>
    </w:p>
    <w:p w:rsidR="00160939" w:rsidRPr="00D30474" w:rsidRDefault="00160939" w:rsidP="00160939">
      <w:pPr>
        <w:widowControl/>
        <w:spacing w:before="100" w:beforeAutospacing="1" w:after="100" w:afterAutospacing="1" w:line="320" w:lineRule="exact"/>
        <w:jc w:val="left"/>
        <w:rPr>
          <w:rFonts w:asciiTheme="majorHAnsi" w:eastAsia="ＭＳ Ｐゴシック" w:hAnsiTheme="majorHAnsi" w:cstheme="majorHAnsi"/>
          <w:b/>
          <w:bCs/>
          <w:iCs/>
          <w:color w:val="000000" w:themeColor="text1"/>
          <w:kern w:val="0"/>
          <w:sz w:val="28"/>
          <w:szCs w:val="28"/>
        </w:rPr>
      </w:pPr>
      <w:r>
        <w:rPr>
          <w:rFonts w:asciiTheme="majorHAnsi" w:eastAsia="ＭＳ Ｐゴシック" w:hAnsiTheme="majorHAnsi" w:cstheme="majorHAnsi"/>
          <w:b/>
          <w:bCs/>
          <w:iCs/>
          <w:color w:val="000000" w:themeColor="text1"/>
          <w:kern w:val="0"/>
          <w:sz w:val="28"/>
          <w:szCs w:val="28"/>
        </w:rPr>
        <w:t xml:space="preserve">Agreement to the </w:t>
      </w:r>
      <w:r w:rsidRPr="00D30474">
        <w:rPr>
          <w:rFonts w:asciiTheme="majorHAnsi" w:eastAsia="ＭＳ Ｐゴシック" w:hAnsiTheme="majorHAnsi" w:cstheme="majorHAnsi"/>
          <w:b/>
          <w:bCs/>
          <w:iCs/>
          <w:color w:val="000000" w:themeColor="text1"/>
          <w:kern w:val="0"/>
          <w:sz w:val="28"/>
          <w:szCs w:val="28"/>
        </w:rPr>
        <w:t xml:space="preserve">Rules for </w:t>
      </w:r>
      <w:r>
        <w:rPr>
          <w:rFonts w:asciiTheme="majorHAnsi" w:eastAsia="ＭＳ Ｐゴシック" w:hAnsiTheme="majorHAnsi" w:cstheme="majorHAnsi"/>
          <w:b/>
          <w:bCs/>
          <w:iCs/>
          <w:color w:val="000000" w:themeColor="text1"/>
          <w:kern w:val="0"/>
          <w:sz w:val="28"/>
          <w:szCs w:val="28"/>
        </w:rPr>
        <w:t>O</w:t>
      </w:r>
      <w:r w:rsidRPr="00D30474">
        <w:rPr>
          <w:rFonts w:asciiTheme="majorHAnsi" w:eastAsia="ＭＳ Ｐゴシック" w:hAnsiTheme="majorHAnsi" w:cstheme="majorHAnsi"/>
          <w:b/>
          <w:bCs/>
          <w:iCs/>
          <w:color w:val="000000" w:themeColor="text1"/>
          <w:kern w:val="0"/>
          <w:sz w:val="28"/>
          <w:szCs w:val="28"/>
        </w:rPr>
        <w:t>bserving a</w:t>
      </w:r>
      <w:r w:rsidRPr="00D30474">
        <w:rPr>
          <w:rFonts w:asciiTheme="majorHAnsi" w:eastAsia="ＭＳ Ｐゴシック" w:hAnsiTheme="majorHAnsi" w:cstheme="majorHAnsi" w:hint="eastAsia"/>
          <w:b/>
          <w:bCs/>
          <w:iCs/>
          <w:color w:val="000000" w:themeColor="text1"/>
          <w:kern w:val="0"/>
          <w:sz w:val="28"/>
          <w:szCs w:val="28"/>
        </w:rPr>
        <w:t>n ER</w:t>
      </w:r>
      <w:r w:rsidRPr="00D30474">
        <w:rPr>
          <w:rFonts w:asciiTheme="majorHAnsi" w:eastAsia="ＭＳ Ｐゴシック" w:hAnsiTheme="majorHAnsi" w:cstheme="majorHAnsi"/>
          <w:b/>
          <w:bCs/>
          <w:iCs/>
          <w:color w:val="000000" w:themeColor="text1"/>
          <w:kern w:val="0"/>
          <w:sz w:val="28"/>
          <w:szCs w:val="28"/>
        </w:rPr>
        <w:t xml:space="preserve"> </w:t>
      </w:r>
      <w:r>
        <w:rPr>
          <w:rFonts w:asciiTheme="majorHAnsi" w:eastAsia="ＭＳ Ｐゴシック" w:hAnsiTheme="majorHAnsi" w:cstheme="majorHAnsi"/>
          <w:b/>
          <w:bCs/>
          <w:iCs/>
          <w:color w:val="000000" w:themeColor="text1"/>
          <w:kern w:val="0"/>
          <w:sz w:val="28"/>
          <w:szCs w:val="28"/>
        </w:rPr>
        <w:t>C</w:t>
      </w:r>
      <w:r w:rsidRPr="00D30474">
        <w:rPr>
          <w:rFonts w:asciiTheme="majorHAnsi" w:eastAsia="ＭＳ Ｐゴシック" w:hAnsiTheme="majorHAnsi" w:cstheme="majorHAnsi"/>
          <w:b/>
          <w:bCs/>
          <w:iCs/>
          <w:color w:val="000000" w:themeColor="text1"/>
          <w:kern w:val="0"/>
          <w:sz w:val="28"/>
          <w:szCs w:val="28"/>
        </w:rPr>
        <w:t>lass</w:t>
      </w:r>
      <w:r w:rsidRPr="00D30474">
        <w:rPr>
          <w:rFonts w:asciiTheme="majorHAnsi" w:eastAsia="ＭＳ Ｐゴシック" w:hAnsiTheme="majorHAnsi" w:cstheme="majorHAnsi" w:hint="eastAsia"/>
          <w:b/>
          <w:bCs/>
          <w:iCs/>
          <w:color w:val="000000" w:themeColor="text1"/>
          <w:kern w:val="0"/>
          <w:sz w:val="28"/>
          <w:szCs w:val="28"/>
        </w:rPr>
        <w:t xml:space="preserve"> at SEG</w:t>
      </w:r>
    </w:p>
    <w:p w:rsidR="00160939" w:rsidRPr="00D30474" w:rsidRDefault="00160939" w:rsidP="00160939">
      <w:pPr>
        <w:widowControl/>
        <w:spacing w:before="100" w:beforeAutospacing="1" w:after="100" w:afterAutospacing="1" w:line="260" w:lineRule="exact"/>
        <w:contextualSpacing/>
        <w:jc w:val="left"/>
        <w:rPr>
          <w:rFonts w:asciiTheme="majorHAnsi" w:eastAsia="ＭＳ Ｐゴシック" w:hAnsiTheme="majorHAnsi" w:cstheme="majorHAnsi"/>
          <w:kern w:val="0"/>
          <w:sz w:val="18"/>
          <w:szCs w:val="18"/>
        </w:rPr>
      </w:pPr>
      <w:r w:rsidRPr="00D30474">
        <w:rPr>
          <w:rFonts w:asciiTheme="majorHAnsi" w:eastAsia="ＭＳ Ｐゴシック" w:hAnsiTheme="majorHAnsi" w:cstheme="majorHAnsi"/>
          <w:kern w:val="0"/>
          <w:sz w:val="18"/>
          <w:szCs w:val="18"/>
        </w:rPr>
        <w:t>Please read the following rules carefully in advance. Unlike university or high school classes, our classes are conducted in rather small classrooms. The students are paying specifically for ER classes, and therefore we would like to make sure we create the best environment for the students. We request that you cooperate by observing the rules listed below.</w:t>
      </w:r>
      <w:r w:rsidRPr="00D30474">
        <w:rPr>
          <w:rFonts w:asciiTheme="majorHAnsi" w:eastAsia="ＭＳ Ｐゴシック" w:hAnsiTheme="majorHAnsi" w:cstheme="majorHAnsi" w:hint="eastAsia"/>
          <w:kern w:val="0"/>
          <w:sz w:val="18"/>
          <w:szCs w:val="18"/>
        </w:rPr>
        <w:t xml:space="preserve"> Thank you very much for your cooperation.</w:t>
      </w:r>
    </w:p>
    <w:p w:rsidR="00160939" w:rsidRDefault="00160939" w:rsidP="00160939">
      <w:pPr>
        <w:spacing w:line="260" w:lineRule="exact"/>
        <w:contextualSpacing/>
        <w:rPr>
          <w:rFonts w:asciiTheme="majorHAnsi" w:hAnsiTheme="majorHAnsi" w:cstheme="majorHAnsi"/>
          <w:sz w:val="18"/>
          <w:szCs w:val="18"/>
        </w:rPr>
      </w:pPr>
      <w:r w:rsidRPr="00D30474">
        <w:rPr>
          <w:rFonts w:asciiTheme="majorHAnsi" w:hAnsiTheme="majorHAnsi" w:cstheme="majorHAnsi" w:hint="eastAsia"/>
          <w:sz w:val="18"/>
          <w:szCs w:val="18"/>
        </w:rPr>
        <w:t>After you have read the rules carefully, please sign your name at the bottom of the page.</w:t>
      </w:r>
      <w:r>
        <w:rPr>
          <w:rFonts w:asciiTheme="majorHAnsi" w:hAnsiTheme="majorHAnsi" w:cstheme="majorHAnsi"/>
          <w:sz w:val="18"/>
          <w:szCs w:val="18"/>
        </w:rPr>
        <w:t xml:space="preserve"> </w:t>
      </w:r>
    </w:p>
    <w:p w:rsidR="00160939" w:rsidRPr="00D30474" w:rsidRDefault="00160939" w:rsidP="007833A4">
      <w:pPr>
        <w:spacing w:line="260" w:lineRule="exact"/>
        <w:ind w:right="180" w:firstLineChars="2500" w:firstLine="4500"/>
        <w:contextualSpacing/>
        <w:jc w:val="right"/>
        <w:rPr>
          <w:rFonts w:asciiTheme="majorHAnsi" w:hAnsiTheme="majorHAnsi" w:cstheme="majorHAnsi"/>
          <w:sz w:val="18"/>
          <w:szCs w:val="18"/>
        </w:rPr>
      </w:pPr>
      <w:r>
        <w:rPr>
          <w:rFonts w:asciiTheme="majorHAnsi" w:hAnsiTheme="majorHAnsi" w:cstheme="majorHAnsi"/>
          <w:sz w:val="18"/>
          <w:szCs w:val="18"/>
        </w:rPr>
        <w:t>u</w:t>
      </w:r>
      <w:r w:rsidRPr="00B104E5">
        <w:rPr>
          <w:rFonts w:asciiTheme="majorHAnsi" w:hAnsiTheme="majorHAnsi" w:cstheme="majorHAnsi"/>
          <w:sz w:val="18"/>
          <w:szCs w:val="18"/>
        </w:rPr>
        <w:t>pdated on</w:t>
      </w:r>
      <w:r>
        <w:rPr>
          <w:rFonts w:asciiTheme="majorHAnsi" w:hAnsiTheme="majorHAnsi" w:cstheme="majorHAnsi"/>
          <w:sz w:val="18"/>
          <w:szCs w:val="18"/>
        </w:rPr>
        <w:t xml:space="preserve"> 21/May2019</w:t>
      </w:r>
    </w:p>
    <w:tbl>
      <w:tblPr>
        <w:tblStyle w:val="a3"/>
        <w:tblW w:w="9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6"/>
        <w:gridCol w:w="8972"/>
      </w:tblGrid>
      <w:tr w:rsidR="00160939" w:rsidRPr="00D30474" w:rsidTr="00CD078A">
        <w:trPr>
          <w:trHeight w:val="238"/>
        </w:trPr>
        <w:tc>
          <w:tcPr>
            <w:tcW w:w="586" w:type="dxa"/>
          </w:tcPr>
          <w:p w:rsidR="00160939" w:rsidRPr="00D30474" w:rsidRDefault="00160939" w:rsidP="00CD078A">
            <w:pPr>
              <w:spacing w:line="260" w:lineRule="exact"/>
              <w:contextualSpacing/>
              <w:rPr>
                <w:rFonts w:asciiTheme="majorHAnsi" w:hAnsiTheme="majorHAnsi" w:cstheme="majorHAnsi"/>
                <w:sz w:val="18"/>
                <w:szCs w:val="18"/>
              </w:rPr>
            </w:pPr>
            <w:r w:rsidRPr="00D30474">
              <w:rPr>
                <w:rFonts w:asciiTheme="majorHAnsi" w:hAnsiTheme="majorHAnsi" w:cstheme="majorHAnsi"/>
                <w:sz w:val="18"/>
                <w:szCs w:val="18"/>
              </w:rPr>
              <w:t>1.</w:t>
            </w:r>
          </w:p>
        </w:tc>
        <w:tc>
          <w:tcPr>
            <w:tcW w:w="8972" w:type="dxa"/>
          </w:tcPr>
          <w:p w:rsidR="00160939" w:rsidRPr="00D30474" w:rsidRDefault="00160939" w:rsidP="00CD078A">
            <w:pPr>
              <w:adjustRightInd w:val="0"/>
              <w:spacing w:afterLines="50" w:after="180" w:line="260" w:lineRule="exact"/>
              <w:contextualSpacing/>
              <w:rPr>
                <w:rFonts w:asciiTheme="majorHAnsi" w:hAnsiTheme="majorHAnsi" w:cstheme="majorHAnsi"/>
                <w:sz w:val="18"/>
                <w:szCs w:val="18"/>
              </w:rPr>
            </w:pPr>
            <w:r w:rsidRPr="00D30474">
              <w:rPr>
                <w:rFonts w:asciiTheme="majorHAnsi" w:hAnsiTheme="majorHAnsi" w:cstheme="majorHAnsi"/>
                <w:sz w:val="18"/>
                <w:szCs w:val="18"/>
              </w:rPr>
              <w:t>Please arrive at SEG at least ten minutes before the class starts.</w:t>
            </w:r>
          </w:p>
        </w:tc>
      </w:tr>
      <w:tr w:rsidR="00160939" w:rsidRPr="00D30474" w:rsidTr="00CD078A">
        <w:trPr>
          <w:trHeight w:val="203"/>
        </w:trPr>
        <w:tc>
          <w:tcPr>
            <w:tcW w:w="586" w:type="dxa"/>
          </w:tcPr>
          <w:p w:rsidR="00160939" w:rsidRPr="00D30474" w:rsidRDefault="00160939" w:rsidP="00CD078A">
            <w:pPr>
              <w:spacing w:line="260" w:lineRule="exact"/>
              <w:contextualSpacing/>
              <w:rPr>
                <w:rFonts w:asciiTheme="majorHAnsi" w:hAnsiTheme="majorHAnsi" w:cstheme="majorHAnsi"/>
                <w:sz w:val="18"/>
                <w:szCs w:val="18"/>
              </w:rPr>
            </w:pPr>
            <w:r w:rsidRPr="00D30474">
              <w:rPr>
                <w:rFonts w:asciiTheme="majorHAnsi" w:hAnsiTheme="majorHAnsi" w:cstheme="majorHAnsi"/>
                <w:sz w:val="18"/>
                <w:szCs w:val="18"/>
              </w:rPr>
              <w:t>2.</w:t>
            </w:r>
          </w:p>
        </w:tc>
        <w:tc>
          <w:tcPr>
            <w:tcW w:w="8972" w:type="dxa"/>
          </w:tcPr>
          <w:p w:rsidR="00160939" w:rsidRPr="00D30474" w:rsidRDefault="00160939" w:rsidP="00CD078A">
            <w:pPr>
              <w:adjustRightInd w:val="0"/>
              <w:spacing w:afterLines="50" w:after="180" w:line="260" w:lineRule="exact"/>
              <w:contextualSpacing/>
              <w:rPr>
                <w:rFonts w:asciiTheme="majorHAnsi" w:hAnsiTheme="majorHAnsi" w:cstheme="majorHAnsi"/>
                <w:sz w:val="18"/>
                <w:szCs w:val="18"/>
              </w:rPr>
            </w:pPr>
            <w:r w:rsidRPr="00D30474">
              <w:rPr>
                <w:rFonts w:asciiTheme="majorHAnsi" w:hAnsiTheme="majorHAnsi" w:cstheme="majorHAnsi"/>
                <w:sz w:val="18"/>
                <w:szCs w:val="18"/>
              </w:rPr>
              <w:t>If you are in a group of three or more people, please arrive at SEG at least 20 minutes before the class starts.</w:t>
            </w:r>
          </w:p>
        </w:tc>
      </w:tr>
      <w:tr w:rsidR="00160939" w:rsidRPr="00D30474" w:rsidTr="00CD078A">
        <w:trPr>
          <w:trHeight w:val="730"/>
        </w:trPr>
        <w:tc>
          <w:tcPr>
            <w:tcW w:w="586" w:type="dxa"/>
          </w:tcPr>
          <w:p w:rsidR="00160939" w:rsidRPr="00D30474" w:rsidRDefault="00160939" w:rsidP="00CD078A">
            <w:pPr>
              <w:spacing w:line="260" w:lineRule="exact"/>
              <w:contextualSpacing/>
              <w:rPr>
                <w:rFonts w:asciiTheme="majorHAnsi" w:hAnsiTheme="majorHAnsi" w:cstheme="majorHAnsi"/>
                <w:sz w:val="18"/>
                <w:szCs w:val="18"/>
              </w:rPr>
            </w:pPr>
          </w:p>
        </w:tc>
        <w:tc>
          <w:tcPr>
            <w:tcW w:w="8972" w:type="dxa"/>
          </w:tcPr>
          <w:p w:rsidR="00160939" w:rsidRPr="00D30474" w:rsidRDefault="00160939" w:rsidP="00CD078A">
            <w:pPr>
              <w:adjustRightInd w:val="0"/>
              <w:spacing w:afterLines="50" w:after="180" w:line="260" w:lineRule="exact"/>
              <w:contextualSpacing/>
              <w:rPr>
                <w:rFonts w:asciiTheme="majorHAnsi" w:hAnsiTheme="majorHAnsi" w:cstheme="majorHAnsi"/>
                <w:sz w:val="18"/>
                <w:szCs w:val="18"/>
              </w:rPr>
            </w:pPr>
            <w:r w:rsidRPr="00D30474">
              <w:rPr>
                <w:rFonts w:asciiTheme="majorHAnsi" w:hAnsiTheme="majorHAnsi" w:cstheme="majorHAnsi"/>
                <w:b/>
                <w:sz w:val="18"/>
                <w:szCs w:val="18"/>
                <w:u w:val="single"/>
              </w:rPr>
              <w:t>If you come to SEG after the required arrival time, your permission to observe a class is automatically cancelled.</w:t>
            </w:r>
            <w:r w:rsidRPr="00D30474">
              <w:rPr>
                <w:rFonts w:asciiTheme="majorHAnsi" w:hAnsiTheme="majorHAnsi" w:cstheme="majorHAnsi"/>
                <w:sz w:val="18"/>
                <w:szCs w:val="18"/>
              </w:rPr>
              <w:t xml:space="preserve"> However, you may still be able to visit our library and an ER classroom that is not being used that day (if one is available).</w:t>
            </w:r>
          </w:p>
        </w:tc>
      </w:tr>
      <w:tr w:rsidR="00160939" w:rsidRPr="00D30474" w:rsidTr="00CD078A">
        <w:trPr>
          <w:trHeight w:val="303"/>
        </w:trPr>
        <w:tc>
          <w:tcPr>
            <w:tcW w:w="586" w:type="dxa"/>
          </w:tcPr>
          <w:p w:rsidR="00160939" w:rsidRPr="00D30474" w:rsidRDefault="00160939" w:rsidP="00CD078A">
            <w:pPr>
              <w:spacing w:line="260" w:lineRule="exact"/>
              <w:contextualSpacing/>
              <w:rPr>
                <w:rFonts w:asciiTheme="majorHAnsi" w:hAnsiTheme="majorHAnsi" w:cstheme="majorHAnsi"/>
                <w:sz w:val="18"/>
                <w:szCs w:val="18"/>
              </w:rPr>
            </w:pPr>
            <w:r w:rsidRPr="00D30474">
              <w:rPr>
                <w:rFonts w:asciiTheme="majorHAnsi" w:hAnsiTheme="majorHAnsi" w:cstheme="majorHAnsi"/>
                <w:sz w:val="18"/>
                <w:szCs w:val="18"/>
              </w:rPr>
              <w:t>3.</w:t>
            </w:r>
          </w:p>
        </w:tc>
        <w:tc>
          <w:tcPr>
            <w:tcW w:w="8972" w:type="dxa"/>
          </w:tcPr>
          <w:p w:rsidR="00160939" w:rsidRPr="00D30474" w:rsidRDefault="00160939" w:rsidP="00CD078A">
            <w:pPr>
              <w:adjustRightInd w:val="0"/>
              <w:spacing w:afterLines="50" w:after="180" w:line="260" w:lineRule="exact"/>
              <w:contextualSpacing/>
              <w:rPr>
                <w:rFonts w:asciiTheme="majorHAnsi" w:hAnsiTheme="majorHAnsi" w:cstheme="majorHAnsi"/>
                <w:sz w:val="18"/>
                <w:szCs w:val="18"/>
              </w:rPr>
            </w:pPr>
            <w:r w:rsidRPr="00D30474">
              <w:rPr>
                <w:rFonts w:asciiTheme="majorHAnsi" w:hAnsiTheme="majorHAnsi" w:cstheme="majorHAnsi"/>
                <w:sz w:val="18"/>
                <w:szCs w:val="18"/>
              </w:rPr>
              <w:t xml:space="preserve">Please see </w:t>
            </w:r>
            <w:hyperlink r:id="rId7" w:history="1">
              <w:r w:rsidRPr="00D30474">
                <w:rPr>
                  <w:rStyle w:val="a4"/>
                  <w:rFonts w:asciiTheme="majorHAnsi" w:hAnsiTheme="majorHAnsi" w:cstheme="majorHAnsi"/>
                  <w:sz w:val="18"/>
                  <w:szCs w:val="18"/>
                </w:rPr>
                <w:t>http://seg.co.jp/company_info/access/</w:t>
              </w:r>
            </w:hyperlink>
            <w:r w:rsidRPr="00D30474">
              <w:rPr>
                <w:rFonts w:asciiTheme="majorHAnsi" w:hAnsiTheme="majorHAnsi" w:cstheme="majorHAnsi"/>
                <w:sz w:val="18"/>
                <w:szCs w:val="18"/>
              </w:rPr>
              <w:t xml:space="preserve"> and </w:t>
            </w:r>
            <w:r w:rsidRPr="00D30474">
              <w:rPr>
                <w:rFonts w:asciiTheme="majorHAnsi" w:hAnsiTheme="majorHAnsi" w:cstheme="majorHAnsi" w:hint="eastAsia"/>
                <w:sz w:val="18"/>
                <w:szCs w:val="18"/>
              </w:rPr>
              <w:t xml:space="preserve">if necessary </w:t>
            </w:r>
            <w:r w:rsidRPr="00D30474">
              <w:rPr>
                <w:rFonts w:asciiTheme="majorHAnsi" w:hAnsiTheme="majorHAnsi" w:cstheme="majorHAnsi"/>
                <w:sz w:val="18"/>
                <w:szCs w:val="18"/>
              </w:rPr>
              <w:t>print a copy of the map in advance.</w:t>
            </w:r>
          </w:p>
        </w:tc>
      </w:tr>
      <w:tr w:rsidR="00160939" w:rsidRPr="00D30474" w:rsidTr="00CD078A">
        <w:trPr>
          <w:trHeight w:val="491"/>
        </w:trPr>
        <w:tc>
          <w:tcPr>
            <w:tcW w:w="586" w:type="dxa"/>
          </w:tcPr>
          <w:p w:rsidR="00160939" w:rsidRPr="00D30474" w:rsidRDefault="00160939" w:rsidP="00CD078A">
            <w:pPr>
              <w:spacing w:line="260" w:lineRule="exact"/>
              <w:contextualSpacing/>
              <w:rPr>
                <w:rFonts w:asciiTheme="majorHAnsi" w:hAnsiTheme="majorHAnsi" w:cstheme="majorHAnsi"/>
                <w:sz w:val="18"/>
                <w:szCs w:val="18"/>
              </w:rPr>
            </w:pPr>
            <w:r w:rsidRPr="00D30474">
              <w:rPr>
                <w:rFonts w:asciiTheme="majorHAnsi" w:hAnsiTheme="majorHAnsi" w:cstheme="majorHAnsi"/>
                <w:sz w:val="18"/>
                <w:szCs w:val="18"/>
              </w:rPr>
              <w:t>4.</w:t>
            </w:r>
          </w:p>
        </w:tc>
        <w:tc>
          <w:tcPr>
            <w:tcW w:w="8972" w:type="dxa"/>
          </w:tcPr>
          <w:p w:rsidR="00160939" w:rsidRPr="00D30474" w:rsidRDefault="00160939" w:rsidP="00CD078A">
            <w:pPr>
              <w:adjustRightInd w:val="0"/>
              <w:spacing w:afterLines="50" w:after="180" w:line="260" w:lineRule="exact"/>
              <w:contextualSpacing/>
              <w:rPr>
                <w:rFonts w:asciiTheme="majorHAnsi" w:hAnsiTheme="majorHAnsi" w:cstheme="majorHAnsi"/>
                <w:sz w:val="18"/>
                <w:szCs w:val="18"/>
              </w:rPr>
            </w:pPr>
            <w:r w:rsidRPr="00D30474">
              <w:rPr>
                <w:rFonts w:asciiTheme="majorHAnsi" w:hAnsiTheme="majorHAnsi" w:cstheme="majorHAnsi"/>
                <w:sz w:val="18"/>
                <w:szCs w:val="18"/>
              </w:rPr>
              <w:t xml:space="preserve">Please don’t use your smartphone while observing a class. This means that your phone should be </w:t>
            </w:r>
            <w:r w:rsidRPr="00D30474">
              <w:rPr>
                <w:rFonts w:asciiTheme="majorHAnsi" w:hAnsiTheme="majorHAnsi" w:cstheme="majorHAnsi" w:hint="eastAsia"/>
                <w:sz w:val="18"/>
                <w:szCs w:val="18"/>
              </w:rPr>
              <w:t xml:space="preserve">completely </w:t>
            </w:r>
            <w:r w:rsidRPr="00D30474">
              <w:rPr>
                <w:rFonts w:asciiTheme="majorHAnsi" w:hAnsiTheme="majorHAnsi" w:cstheme="majorHAnsi"/>
                <w:sz w:val="18"/>
                <w:szCs w:val="18"/>
              </w:rPr>
              <w:t>out of sight during the whole class.</w:t>
            </w:r>
          </w:p>
        </w:tc>
      </w:tr>
      <w:tr w:rsidR="00160939" w:rsidRPr="00D30474" w:rsidTr="00CD078A">
        <w:trPr>
          <w:trHeight w:val="238"/>
        </w:trPr>
        <w:tc>
          <w:tcPr>
            <w:tcW w:w="586" w:type="dxa"/>
          </w:tcPr>
          <w:p w:rsidR="00160939" w:rsidRPr="00D30474" w:rsidRDefault="00160939" w:rsidP="00CD078A">
            <w:pPr>
              <w:spacing w:line="260" w:lineRule="exact"/>
              <w:contextualSpacing/>
              <w:rPr>
                <w:rFonts w:asciiTheme="majorHAnsi" w:hAnsiTheme="majorHAnsi" w:cstheme="majorHAnsi"/>
                <w:sz w:val="18"/>
                <w:szCs w:val="18"/>
              </w:rPr>
            </w:pPr>
            <w:r w:rsidRPr="00D30474">
              <w:rPr>
                <w:rFonts w:asciiTheme="majorHAnsi" w:hAnsiTheme="majorHAnsi" w:cstheme="majorHAnsi"/>
                <w:sz w:val="18"/>
                <w:szCs w:val="18"/>
              </w:rPr>
              <w:t>5.</w:t>
            </w:r>
          </w:p>
        </w:tc>
        <w:tc>
          <w:tcPr>
            <w:tcW w:w="8972" w:type="dxa"/>
          </w:tcPr>
          <w:p w:rsidR="00160939" w:rsidRPr="00D30474" w:rsidRDefault="00160939" w:rsidP="00CD078A">
            <w:pPr>
              <w:adjustRightInd w:val="0"/>
              <w:spacing w:afterLines="50" w:after="180" w:line="260" w:lineRule="exact"/>
              <w:contextualSpacing/>
              <w:rPr>
                <w:rFonts w:asciiTheme="majorHAnsi" w:hAnsiTheme="majorHAnsi" w:cstheme="majorHAnsi"/>
                <w:sz w:val="18"/>
                <w:szCs w:val="18"/>
              </w:rPr>
            </w:pPr>
            <w:r w:rsidRPr="00D30474">
              <w:rPr>
                <w:rFonts w:asciiTheme="majorHAnsi" w:hAnsiTheme="majorHAnsi" w:cstheme="majorHAnsi"/>
                <w:sz w:val="18"/>
                <w:szCs w:val="18"/>
              </w:rPr>
              <w:t>You may use your smartphone only during the break, and only in the corridor outside the classroom.</w:t>
            </w:r>
          </w:p>
        </w:tc>
      </w:tr>
      <w:tr w:rsidR="00160939" w:rsidRPr="00D30474" w:rsidTr="00CD078A">
        <w:trPr>
          <w:trHeight w:val="212"/>
        </w:trPr>
        <w:tc>
          <w:tcPr>
            <w:tcW w:w="586" w:type="dxa"/>
          </w:tcPr>
          <w:p w:rsidR="00160939" w:rsidRPr="00D30474" w:rsidRDefault="00160939" w:rsidP="00CD078A">
            <w:pPr>
              <w:spacing w:line="260" w:lineRule="exact"/>
              <w:contextualSpacing/>
              <w:rPr>
                <w:rFonts w:asciiTheme="majorHAnsi" w:hAnsiTheme="majorHAnsi" w:cstheme="majorHAnsi"/>
                <w:sz w:val="18"/>
                <w:szCs w:val="18"/>
              </w:rPr>
            </w:pPr>
            <w:r w:rsidRPr="00D30474">
              <w:rPr>
                <w:rFonts w:asciiTheme="majorHAnsi" w:hAnsiTheme="majorHAnsi" w:cstheme="majorHAnsi"/>
                <w:sz w:val="18"/>
                <w:szCs w:val="18"/>
              </w:rPr>
              <w:t>6.</w:t>
            </w:r>
          </w:p>
        </w:tc>
        <w:tc>
          <w:tcPr>
            <w:tcW w:w="8972" w:type="dxa"/>
          </w:tcPr>
          <w:p w:rsidR="00160939" w:rsidRPr="00D30474" w:rsidRDefault="00160939" w:rsidP="00CD078A">
            <w:pPr>
              <w:adjustRightInd w:val="0"/>
              <w:spacing w:afterLines="50" w:after="180" w:line="260" w:lineRule="exact"/>
              <w:contextualSpacing/>
              <w:rPr>
                <w:rFonts w:asciiTheme="majorHAnsi" w:hAnsiTheme="majorHAnsi" w:cstheme="majorHAnsi"/>
                <w:sz w:val="18"/>
                <w:szCs w:val="18"/>
              </w:rPr>
            </w:pPr>
            <w:r w:rsidRPr="00D30474">
              <w:rPr>
                <w:rFonts w:asciiTheme="majorHAnsi" w:hAnsiTheme="majorHAnsi" w:cstheme="majorHAnsi"/>
                <w:sz w:val="18"/>
                <w:szCs w:val="18"/>
              </w:rPr>
              <w:t>Please observe silently. If you are in a group, please don’t speak to one another while the class is in session.</w:t>
            </w:r>
          </w:p>
        </w:tc>
      </w:tr>
      <w:tr w:rsidR="00160939" w:rsidRPr="00D30474" w:rsidTr="00CD078A">
        <w:trPr>
          <w:trHeight w:val="238"/>
        </w:trPr>
        <w:tc>
          <w:tcPr>
            <w:tcW w:w="586" w:type="dxa"/>
          </w:tcPr>
          <w:p w:rsidR="00160939" w:rsidRPr="00D30474" w:rsidRDefault="00160939" w:rsidP="00CD078A">
            <w:pPr>
              <w:spacing w:line="260" w:lineRule="exact"/>
              <w:contextualSpacing/>
              <w:rPr>
                <w:rFonts w:asciiTheme="majorHAnsi" w:hAnsiTheme="majorHAnsi" w:cstheme="majorHAnsi"/>
                <w:sz w:val="18"/>
                <w:szCs w:val="18"/>
              </w:rPr>
            </w:pPr>
            <w:r w:rsidRPr="00D30474">
              <w:rPr>
                <w:rFonts w:asciiTheme="majorHAnsi" w:hAnsiTheme="majorHAnsi" w:cstheme="majorHAnsi"/>
                <w:sz w:val="18"/>
                <w:szCs w:val="18"/>
              </w:rPr>
              <w:t>7.</w:t>
            </w:r>
          </w:p>
        </w:tc>
        <w:tc>
          <w:tcPr>
            <w:tcW w:w="8972" w:type="dxa"/>
          </w:tcPr>
          <w:p w:rsidR="00160939" w:rsidRPr="00D30474" w:rsidRDefault="00160939" w:rsidP="00CD078A">
            <w:pPr>
              <w:adjustRightInd w:val="0"/>
              <w:spacing w:afterLines="50" w:after="180" w:line="260" w:lineRule="exact"/>
              <w:contextualSpacing/>
              <w:rPr>
                <w:rFonts w:asciiTheme="majorHAnsi" w:hAnsiTheme="majorHAnsi" w:cstheme="majorHAnsi"/>
                <w:sz w:val="18"/>
                <w:szCs w:val="18"/>
              </w:rPr>
            </w:pPr>
            <w:r w:rsidRPr="00D30474">
              <w:rPr>
                <w:rFonts w:asciiTheme="majorHAnsi" w:hAnsiTheme="majorHAnsi" w:cstheme="majorHAnsi"/>
                <w:sz w:val="18"/>
                <w:szCs w:val="18"/>
              </w:rPr>
              <w:t>Please don’t take photos or videos.</w:t>
            </w:r>
          </w:p>
        </w:tc>
      </w:tr>
      <w:tr w:rsidR="00160939" w:rsidRPr="00D30474" w:rsidTr="00CD078A">
        <w:trPr>
          <w:trHeight w:val="252"/>
        </w:trPr>
        <w:tc>
          <w:tcPr>
            <w:tcW w:w="586" w:type="dxa"/>
          </w:tcPr>
          <w:p w:rsidR="00160939" w:rsidRPr="00D30474" w:rsidRDefault="00160939" w:rsidP="00CD078A">
            <w:pPr>
              <w:spacing w:line="260" w:lineRule="exact"/>
              <w:contextualSpacing/>
              <w:rPr>
                <w:rFonts w:asciiTheme="majorHAnsi" w:hAnsiTheme="majorHAnsi" w:cstheme="majorHAnsi"/>
                <w:sz w:val="18"/>
                <w:szCs w:val="18"/>
              </w:rPr>
            </w:pPr>
            <w:r w:rsidRPr="00D30474">
              <w:rPr>
                <w:rFonts w:asciiTheme="majorHAnsi" w:hAnsiTheme="majorHAnsi" w:cstheme="majorHAnsi"/>
                <w:sz w:val="18"/>
                <w:szCs w:val="18"/>
              </w:rPr>
              <w:t>8.</w:t>
            </w:r>
          </w:p>
        </w:tc>
        <w:tc>
          <w:tcPr>
            <w:tcW w:w="8972" w:type="dxa"/>
          </w:tcPr>
          <w:p w:rsidR="00160939" w:rsidRPr="0038391A" w:rsidRDefault="00160939" w:rsidP="00CD078A">
            <w:pPr>
              <w:adjustRightInd w:val="0"/>
              <w:spacing w:afterLines="50" w:after="180" w:line="260" w:lineRule="exact"/>
              <w:contextualSpacing/>
              <w:rPr>
                <w:rFonts w:asciiTheme="majorHAnsi" w:hAnsiTheme="majorHAnsi" w:cstheme="majorHAnsi"/>
                <w:sz w:val="18"/>
                <w:szCs w:val="18"/>
              </w:rPr>
            </w:pPr>
            <w:r w:rsidRPr="00D30474">
              <w:rPr>
                <w:rFonts w:asciiTheme="majorHAnsi" w:hAnsiTheme="majorHAnsi" w:cstheme="majorHAnsi"/>
                <w:sz w:val="18"/>
                <w:szCs w:val="18"/>
              </w:rPr>
              <w:t>Please don’t enter or leave the classroo</w:t>
            </w:r>
            <w:r>
              <w:rPr>
                <w:rFonts w:asciiTheme="majorHAnsi" w:hAnsiTheme="majorHAnsi" w:cstheme="majorHAnsi"/>
                <w:sz w:val="18"/>
                <w:szCs w:val="18"/>
              </w:rPr>
              <w:t>m while the class is in session.</w:t>
            </w:r>
          </w:p>
        </w:tc>
      </w:tr>
      <w:tr w:rsidR="00160939" w:rsidRPr="00D30474" w:rsidTr="00CD078A">
        <w:trPr>
          <w:trHeight w:val="238"/>
        </w:trPr>
        <w:tc>
          <w:tcPr>
            <w:tcW w:w="586" w:type="dxa"/>
          </w:tcPr>
          <w:p w:rsidR="00160939" w:rsidRPr="00D30474" w:rsidRDefault="00160939" w:rsidP="00CD078A">
            <w:pPr>
              <w:spacing w:line="260" w:lineRule="exact"/>
              <w:contextualSpacing/>
              <w:rPr>
                <w:rFonts w:asciiTheme="majorHAnsi" w:hAnsiTheme="majorHAnsi" w:cstheme="majorHAnsi"/>
                <w:sz w:val="18"/>
                <w:szCs w:val="18"/>
              </w:rPr>
            </w:pPr>
            <w:r w:rsidRPr="00D30474">
              <w:rPr>
                <w:rFonts w:asciiTheme="majorHAnsi" w:hAnsiTheme="majorHAnsi" w:cstheme="majorHAnsi"/>
                <w:sz w:val="18"/>
                <w:szCs w:val="18"/>
              </w:rPr>
              <w:t>9.</w:t>
            </w:r>
          </w:p>
        </w:tc>
        <w:tc>
          <w:tcPr>
            <w:tcW w:w="8972" w:type="dxa"/>
          </w:tcPr>
          <w:p w:rsidR="00160939" w:rsidRPr="00D30474" w:rsidRDefault="00160939" w:rsidP="00CD078A">
            <w:pPr>
              <w:adjustRightInd w:val="0"/>
              <w:spacing w:afterLines="50" w:after="180" w:line="260" w:lineRule="exact"/>
              <w:contextualSpacing/>
              <w:rPr>
                <w:rFonts w:asciiTheme="majorHAnsi" w:hAnsiTheme="majorHAnsi" w:cstheme="majorHAnsi"/>
                <w:sz w:val="18"/>
                <w:szCs w:val="18"/>
              </w:rPr>
            </w:pPr>
            <w:r w:rsidRPr="00D30474">
              <w:rPr>
                <w:rFonts w:asciiTheme="majorHAnsi" w:hAnsiTheme="majorHAnsi" w:cstheme="majorHAnsi"/>
                <w:sz w:val="18"/>
                <w:szCs w:val="18"/>
              </w:rPr>
              <w:t>Please don’t speak to the students without permission from the teacher.</w:t>
            </w:r>
          </w:p>
        </w:tc>
      </w:tr>
      <w:tr w:rsidR="00160939" w:rsidRPr="00D30474" w:rsidTr="00CD078A">
        <w:trPr>
          <w:trHeight w:val="557"/>
        </w:trPr>
        <w:tc>
          <w:tcPr>
            <w:tcW w:w="586" w:type="dxa"/>
          </w:tcPr>
          <w:p w:rsidR="00160939" w:rsidRPr="00D30474" w:rsidRDefault="00160939" w:rsidP="00CD078A">
            <w:pPr>
              <w:spacing w:line="260" w:lineRule="exact"/>
              <w:contextualSpacing/>
              <w:rPr>
                <w:rFonts w:asciiTheme="majorHAnsi" w:hAnsiTheme="majorHAnsi" w:cstheme="majorHAnsi"/>
                <w:sz w:val="18"/>
                <w:szCs w:val="18"/>
              </w:rPr>
            </w:pPr>
            <w:r w:rsidRPr="00D30474">
              <w:rPr>
                <w:rFonts w:asciiTheme="majorHAnsi" w:hAnsiTheme="majorHAnsi" w:cstheme="majorHAnsi"/>
                <w:sz w:val="18"/>
                <w:szCs w:val="18"/>
              </w:rPr>
              <w:t>10.</w:t>
            </w:r>
          </w:p>
        </w:tc>
        <w:tc>
          <w:tcPr>
            <w:tcW w:w="8972" w:type="dxa"/>
          </w:tcPr>
          <w:p w:rsidR="00160939" w:rsidRPr="00D30474" w:rsidRDefault="00160939" w:rsidP="00CD078A">
            <w:pPr>
              <w:adjustRightInd w:val="0"/>
              <w:spacing w:afterLines="50" w:after="180" w:line="260" w:lineRule="exact"/>
              <w:contextualSpacing/>
              <w:rPr>
                <w:rFonts w:asciiTheme="majorHAnsi" w:hAnsiTheme="majorHAnsi" w:cstheme="majorHAnsi"/>
                <w:sz w:val="18"/>
                <w:szCs w:val="18"/>
              </w:rPr>
            </w:pPr>
            <w:r w:rsidRPr="00D30474">
              <w:rPr>
                <w:rFonts w:asciiTheme="majorHAnsi" w:eastAsia="ＭＳ Ｐゴシック" w:hAnsiTheme="majorHAnsi" w:cstheme="majorHAnsi"/>
                <w:kern w:val="0"/>
                <w:sz w:val="18"/>
                <w:szCs w:val="18"/>
              </w:rPr>
              <w:t>Please try to sit or stand where you won’t disturb the students or make them feel that they are being watched. This rule applies both when the students are reading individually and when they are doing a “shadowing” activity.</w:t>
            </w:r>
          </w:p>
        </w:tc>
      </w:tr>
      <w:tr w:rsidR="00160939" w:rsidRPr="00D30474" w:rsidTr="00CD078A">
        <w:trPr>
          <w:trHeight w:val="969"/>
        </w:trPr>
        <w:tc>
          <w:tcPr>
            <w:tcW w:w="586" w:type="dxa"/>
          </w:tcPr>
          <w:p w:rsidR="00160939" w:rsidRPr="00D30474" w:rsidRDefault="00160939" w:rsidP="00CD078A">
            <w:pPr>
              <w:spacing w:line="260" w:lineRule="exact"/>
              <w:contextualSpacing/>
              <w:rPr>
                <w:rFonts w:asciiTheme="majorHAnsi" w:hAnsiTheme="majorHAnsi" w:cstheme="majorHAnsi"/>
                <w:sz w:val="18"/>
                <w:szCs w:val="18"/>
              </w:rPr>
            </w:pPr>
            <w:r w:rsidRPr="00D30474">
              <w:rPr>
                <w:rFonts w:asciiTheme="majorHAnsi" w:hAnsiTheme="majorHAnsi" w:cstheme="majorHAnsi"/>
                <w:sz w:val="18"/>
                <w:szCs w:val="18"/>
              </w:rPr>
              <w:t>11.</w:t>
            </w:r>
          </w:p>
        </w:tc>
        <w:tc>
          <w:tcPr>
            <w:tcW w:w="8972" w:type="dxa"/>
          </w:tcPr>
          <w:p w:rsidR="00160939" w:rsidRPr="00D30474" w:rsidRDefault="00160939" w:rsidP="00CD078A">
            <w:pPr>
              <w:widowControl/>
              <w:adjustRightInd w:val="0"/>
              <w:spacing w:before="100" w:beforeAutospacing="1" w:afterLines="50" w:after="180" w:line="260" w:lineRule="exact"/>
              <w:contextualSpacing/>
              <w:jc w:val="left"/>
              <w:rPr>
                <w:rFonts w:asciiTheme="majorHAnsi" w:eastAsia="ＭＳ Ｐゴシック" w:hAnsiTheme="majorHAnsi" w:cstheme="majorHAnsi"/>
                <w:kern w:val="0"/>
                <w:sz w:val="18"/>
                <w:szCs w:val="18"/>
              </w:rPr>
            </w:pPr>
            <w:r w:rsidRPr="00D30474">
              <w:rPr>
                <w:rFonts w:asciiTheme="majorHAnsi" w:eastAsia="ＭＳ Ｐゴシック" w:hAnsiTheme="majorHAnsi" w:cstheme="majorHAnsi"/>
                <w:kern w:val="0"/>
                <w:sz w:val="18"/>
                <w:szCs w:val="18"/>
              </w:rPr>
              <w:t xml:space="preserve">If you want to look at the students’ orange reading record books, please ask </w:t>
            </w:r>
            <w:r w:rsidRPr="00D30474">
              <w:rPr>
                <w:rFonts w:asciiTheme="majorHAnsi" w:eastAsia="ＭＳ Ｐゴシック" w:hAnsiTheme="majorHAnsi" w:cstheme="majorHAnsi" w:hint="eastAsia"/>
                <w:kern w:val="0"/>
                <w:sz w:val="18"/>
                <w:szCs w:val="18"/>
              </w:rPr>
              <w:t>the</w:t>
            </w:r>
            <w:r w:rsidRPr="00D30474">
              <w:rPr>
                <w:rFonts w:asciiTheme="majorHAnsi" w:eastAsia="ＭＳ Ｐゴシック" w:hAnsiTheme="majorHAnsi" w:cstheme="majorHAnsi"/>
                <w:kern w:val="0"/>
                <w:sz w:val="18"/>
                <w:szCs w:val="18"/>
              </w:rPr>
              <w:t xml:space="preserve"> student’s permission </w:t>
            </w:r>
            <w:r w:rsidRPr="00D30474">
              <w:rPr>
                <w:rFonts w:asciiTheme="majorHAnsi" w:eastAsia="ＭＳ Ｐゴシック" w:hAnsiTheme="majorHAnsi" w:cstheme="majorHAnsi" w:hint="eastAsia"/>
                <w:kern w:val="0"/>
                <w:sz w:val="18"/>
                <w:szCs w:val="18"/>
              </w:rPr>
              <w:t>first</w:t>
            </w:r>
            <w:r w:rsidRPr="00D30474">
              <w:rPr>
                <w:rFonts w:asciiTheme="majorHAnsi" w:eastAsia="ＭＳ Ｐゴシック" w:hAnsiTheme="majorHAnsi" w:cstheme="majorHAnsi"/>
                <w:kern w:val="0"/>
                <w:sz w:val="18"/>
                <w:szCs w:val="18"/>
              </w:rPr>
              <w:t xml:space="preserve">. Also, if you want to look at the record books, please don’t look at </w:t>
            </w:r>
            <w:r w:rsidRPr="00D30474">
              <w:rPr>
                <w:rFonts w:asciiTheme="majorHAnsi" w:eastAsia="ＭＳ Ｐゴシック" w:hAnsiTheme="majorHAnsi" w:cstheme="majorHAnsi" w:hint="eastAsia"/>
                <w:kern w:val="0"/>
                <w:sz w:val="18"/>
                <w:szCs w:val="18"/>
              </w:rPr>
              <w:t xml:space="preserve">just </w:t>
            </w:r>
            <w:r w:rsidRPr="00D30474">
              <w:rPr>
                <w:rFonts w:asciiTheme="majorHAnsi" w:eastAsia="ＭＳ Ｐゴシック" w:hAnsiTheme="majorHAnsi" w:cstheme="majorHAnsi"/>
                <w:kern w:val="0"/>
                <w:sz w:val="18"/>
                <w:szCs w:val="18"/>
              </w:rPr>
              <w:t>one student’s book, but try to look at all the students’ record books. This will avoid putting pressure on a single student or creating feelings of inequality among the students.</w:t>
            </w:r>
          </w:p>
        </w:tc>
      </w:tr>
      <w:tr w:rsidR="00160939" w:rsidRPr="00D30474" w:rsidTr="00CD078A">
        <w:trPr>
          <w:trHeight w:val="491"/>
        </w:trPr>
        <w:tc>
          <w:tcPr>
            <w:tcW w:w="586" w:type="dxa"/>
          </w:tcPr>
          <w:p w:rsidR="00160939" w:rsidRPr="00D30474" w:rsidRDefault="00160939" w:rsidP="00CD078A">
            <w:pPr>
              <w:spacing w:line="260" w:lineRule="exact"/>
              <w:contextualSpacing/>
              <w:rPr>
                <w:rFonts w:asciiTheme="majorHAnsi" w:hAnsiTheme="majorHAnsi" w:cstheme="majorHAnsi"/>
                <w:sz w:val="18"/>
                <w:szCs w:val="18"/>
              </w:rPr>
            </w:pPr>
            <w:r w:rsidRPr="00D30474">
              <w:rPr>
                <w:rFonts w:asciiTheme="majorHAnsi" w:hAnsiTheme="majorHAnsi" w:cstheme="majorHAnsi"/>
                <w:sz w:val="18"/>
                <w:szCs w:val="18"/>
              </w:rPr>
              <w:t>12.</w:t>
            </w:r>
          </w:p>
        </w:tc>
        <w:tc>
          <w:tcPr>
            <w:tcW w:w="8972" w:type="dxa"/>
          </w:tcPr>
          <w:p w:rsidR="00160939" w:rsidRPr="00D30474" w:rsidRDefault="00160939" w:rsidP="00CD078A">
            <w:pPr>
              <w:widowControl/>
              <w:adjustRightInd w:val="0"/>
              <w:spacing w:before="100" w:beforeAutospacing="1" w:afterLines="50" w:after="180" w:line="260" w:lineRule="exact"/>
              <w:contextualSpacing/>
              <w:jc w:val="left"/>
              <w:rPr>
                <w:rFonts w:asciiTheme="majorHAnsi" w:eastAsia="ＭＳ Ｐゴシック" w:hAnsiTheme="majorHAnsi" w:cstheme="majorHAnsi"/>
                <w:kern w:val="0"/>
                <w:sz w:val="18"/>
                <w:szCs w:val="18"/>
              </w:rPr>
            </w:pPr>
            <w:r w:rsidRPr="00D30474">
              <w:rPr>
                <w:rFonts w:asciiTheme="majorHAnsi" w:eastAsia="ＭＳ Ｐゴシック" w:hAnsiTheme="majorHAnsi" w:cstheme="majorHAnsi"/>
                <w:kern w:val="0"/>
                <w:sz w:val="18"/>
                <w:szCs w:val="18"/>
              </w:rPr>
              <w:t>If you happen to know any students personally, please don’t make contact with them unless their parents have asked you to do so.</w:t>
            </w:r>
          </w:p>
        </w:tc>
      </w:tr>
      <w:tr w:rsidR="00160939" w:rsidRPr="00D30474" w:rsidTr="00CD078A">
        <w:trPr>
          <w:trHeight w:val="491"/>
        </w:trPr>
        <w:tc>
          <w:tcPr>
            <w:tcW w:w="586" w:type="dxa"/>
          </w:tcPr>
          <w:p w:rsidR="00160939" w:rsidRPr="00D30474" w:rsidRDefault="00160939" w:rsidP="00CD078A">
            <w:pPr>
              <w:spacing w:line="260" w:lineRule="exact"/>
              <w:contextualSpacing/>
              <w:rPr>
                <w:rFonts w:asciiTheme="majorHAnsi" w:hAnsiTheme="majorHAnsi" w:cstheme="majorHAnsi"/>
                <w:sz w:val="18"/>
                <w:szCs w:val="18"/>
              </w:rPr>
            </w:pPr>
            <w:r w:rsidRPr="00D30474">
              <w:rPr>
                <w:rFonts w:asciiTheme="majorHAnsi" w:hAnsiTheme="majorHAnsi" w:cstheme="majorHAnsi"/>
                <w:sz w:val="18"/>
                <w:szCs w:val="18"/>
              </w:rPr>
              <w:t>13.</w:t>
            </w:r>
          </w:p>
        </w:tc>
        <w:tc>
          <w:tcPr>
            <w:tcW w:w="8972" w:type="dxa"/>
          </w:tcPr>
          <w:p w:rsidR="00160939" w:rsidRPr="00D30474" w:rsidRDefault="00160939" w:rsidP="00CD078A">
            <w:pPr>
              <w:widowControl/>
              <w:adjustRightInd w:val="0"/>
              <w:spacing w:before="100" w:beforeAutospacing="1" w:afterLines="50" w:after="180" w:line="260" w:lineRule="exact"/>
              <w:contextualSpacing/>
              <w:jc w:val="left"/>
              <w:rPr>
                <w:rFonts w:asciiTheme="majorHAnsi" w:eastAsia="ＭＳ Ｐゴシック" w:hAnsiTheme="majorHAnsi" w:cstheme="majorHAnsi"/>
                <w:kern w:val="0"/>
                <w:sz w:val="18"/>
                <w:szCs w:val="18"/>
              </w:rPr>
            </w:pPr>
            <w:r w:rsidRPr="00D30474">
              <w:rPr>
                <w:rFonts w:asciiTheme="majorHAnsi" w:eastAsia="ＭＳ Ｐゴシック" w:hAnsiTheme="majorHAnsi" w:cstheme="majorHAnsi" w:hint="eastAsia"/>
                <w:kern w:val="0"/>
                <w:sz w:val="18"/>
                <w:szCs w:val="18"/>
              </w:rPr>
              <w:t>Please do</w:t>
            </w:r>
            <w:r w:rsidRPr="00D30474">
              <w:rPr>
                <w:rFonts w:asciiTheme="majorHAnsi" w:eastAsia="ＭＳ Ｐゴシック" w:hAnsiTheme="majorHAnsi" w:cstheme="majorHAnsi"/>
                <w:kern w:val="0"/>
                <w:sz w:val="18"/>
                <w:szCs w:val="18"/>
              </w:rPr>
              <w:t xml:space="preserve">n’t focus your attention on one particular student. </w:t>
            </w:r>
            <w:r w:rsidRPr="00D30474">
              <w:rPr>
                <w:rFonts w:asciiTheme="majorHAnsi" w:eastAsia="ＭＳ Ｐゴシック" w:hAnsiTheme="majorHAnsi" w:cstheme="majorHAnsi" w:hint="eastAsia"/>
                <w:kern w:val="0"/>
                <w:sz w:val="18"/>
                <w:szCs w:val="18"/>
              </w:rPr>
              <w:t>If you attend as a group, d</w:t>
            </w:r>
            <w:r w:rsidRPr="00D30474">
              <w:rPr>
                <w:rFonts w:asciiTheme="majorHAnsi" w:eastAsia="ＭＳ Ｐゴシック" w:hAnsiTheme="majorHAnsi" w:cstheme="majorHAnsi"/>
                <w:kern w:val="0"/>
                <w:sz w:val="18"/>
                <w:szCs w:val="18"/>
              </w:rPr>
              <w:t>ifferent members of the group should observe different students.</w:t>
            </w:r>
          </w:p>
        </w:tc>
      </w:tr>
      <w:tr w:rsidR="00160939" w:rsidRPr="00D30474" w:rsidTr="00CD078A">
        <w:trPr>
          <w:trHeight w:val="477"/>
        </w:trPr>
        <w:tc>
          <w:tcPr>
            <w:tcW w:w="586" w:type="dxa"/>
          </w:tcPr>
          <w:p w:rsidR="00160939" w:rsidRPr="00D30474" w:rsidRDefault="00160939" w:rsidP="00CD078A">
            <w:pPr>
              <w:spacing w:line="260" w:lineRule="exact"/>
              <w:contextualSpacing/>
              <w:rPr>
                <w:rFonts w:asciiTheme="majorHAnsi" w:hAnsiTheme="majorHAnsi" w:cstheme="majorHAnsi"/>
                <w:sz w:val="18"/>
                <w:szCs w:val="18"/>
              </w:rPr>
            </w:pPr>
            <w:r w:rsidRPr="00D30474">
              <w:rPr>
                <w:rFonts w:asciiTheme="majorHAnsi" w:hAnsiTheme="majorHAnsi" w:cstheme="majorHAnsi"/>
                <w:sz w:val="18"/>
                <w:szCs w:val="18"/>
              </w:rPr>
              <w:t>14.</w:t>
            </w:r>
          </w:p>
        </w:tc>
        <w:tc>
          <w:tcPr>
            <w:tcW w:w="8972" w:type="dxa"/>
          </w:tcPr>
          <w:p w:rsidR="00160939" w:rsidRPr="00D30474" w:rsidRDefault="00160939" w:rsidP="00CD078A">
            <w:pPr>
              <w:widowControl/>
              <w:adjustRightInd w:val="0"/>
              <w:spacing w:before="100" w:beforeAutospacing="1" w:afterLines="50" w:after="180" w:line="260" w:lineRule="exact"/>
              <w:contextualSpacing/>
              <w:jc w:val="left"/>
              <w:rPr>
                <w:rFonts w:asciiTheme="majorHAnsi" w:eastAsia="ＭＳ Ｐゴシック" w:hAnsiTheme="majorHAnsi" w:cstheme="majorHAnsi"/>
                <w:kern w:val="0"/>
                <w:sz w:val="18"/>
                <w:szCs w:val="18"/>
              </w:rPr>
            </w:pPr>
            <w:r w:rsidRPr="00D30474">
              <w:rPr>
                <w:rFonts w:asciiTheme="majorHAnsi" w:eastAsia="ＭＳ Ｐゴシック" w:hAnsiTheme="majorHAnsi" w:cstheme="majorHAnsi"/>
                <w:kern w:val="0"/>
                <w:sz w:val="18"/>
                <w:szCs w:val="18"/>
              </w:rPr>
              <w:t>Please do</w:t>
            </w:r>
            <w:r w:rsidRPr="00D30474">
              <w:rPr>
                <w:rFonts w:asciiTheme="majorHAnsi" w:eastAsia="ＭＳ Ｐゴシック" w:hAnsiTheme="majorHAnsi" w:cstheme="majorHAnsi" w:hint="eastAsia"/>
                <w:kern w:val="0"/>
                <w:sz w:val="18"/>
                <w:szCs w:val="18"/>
              </w:rPr>
              <w:t>n</w:t>
            </w:r>
            <w:r w:rsidRPr="00D30474">
              <w:rPr>
                <w:rFonts w:asciiTheme="majorHAnsi" w:eastAsia="ＭＳ Ｐゴシック" w:hAnsiTheme="majorHAnsi" w:cstheme="majorHAnsi"/>
                <w:kern w:val="0"/>
                <w:sz w:val="18"/>
                <w:szCs w:val="18"/>
              </w:rPr>
              <w:t>’t ask the teacher any questions in front of the students during the class time or break time. Please ask questions after the class or by email later.</w:t>
            </w:r>
          </w:p>
        </w:tc>
      </w:tr>
      <w:tr w:rsidR="00160939" w:rsidRPr="00D30474" w:rsidTr="00CD078A">
        <w:trPr>
          <w:trHeight w:val="491"/>
        </w:trPr>
        <w:tc>
          <w:tcPr>
            <w:tcW w:w="586" w:type="dxa"/>
          </w:tcPr>
          <w:p w:rsidR="00160939" w:rsidRPr="00D30474" w:rsidRDefault="00160939" w:rsidP="00CD078A">
            <w:pPr>
              <w:spacing w:line="260" w:lineRule="exact"/>
              <w:contextualSpacing/>
              <w:rPr>
                <w:rFonts w:asciiTheme="majorHAnsi" w:hAnsiTheme="majorHAnsi" w:cstheme="majorHAnsi"/>
                <w:sz w:val="18"/>
                <w:szCs w:val="18"/>
              </w:rPr>
            </w:pPr>
            <w:r w:rsidRPr="00D30474">
              <w:rPr>
                <w:rFonts w:asciiTheme="majorHAnsi" w:hAnsiTheme="majorHAnsi" w:cstheme="majorHAnsi"/>
                <w:sz w:val="18"/>
                <w:szCs w:val="18"/>
              </w:rPr>
              <w:t>15.</w:t>
            </w:r>
          </w:p>
        </w:tc>
        <w:tc>
          <w:tcPr>
            <w:tcW w:w="8972" w:type="dxa"/>
          </w:tcPr>
          <w:p w:rsidR="00160939" w:rsidRPr="00D30474" w:rsidRDefault="00160939" w:rsidP="00CD078A">
            <w:pPr>
              <w:widowControl/>
              <w:adjustRightInd w:val="0"/>
              <w:spacing w:before="100" w:beforeAutospacing="1" w:afterLines="50" w:after="180" w:line="260" w:lineRule="exact"/>
              <w:contextualSpacing/>
              <w:jc w:val="left"/>
              <w:rPr>
                <w:rFonts w:asciiTheme="majorHAnsi" w:eastAsia="ＭＳ Ｐゴシック" w:hAnsiTheme="majorHAnsi" w:cstheme="majorHAnsi"/>
                <w:kern w:val="0"/>
                <w:sz w:val="18"/>
                <w:szCs w:val="18"/>
              </w:rPr>
            </w:pPr>
            <w:r w:rsidRPr="00D30474">
              <w:rPr>
                <w:rFonts w:asciiTheme="majorHAnsi" w:eastAsia="ＭＳ Ｐゴシック" w:hAnsiTheme="majorHAnsi" w:cstheme="majorHAnsi"/>
                <w:kern w:val="0"/>
                <w:sz w:val="18"/>
                <w:szCs w:val="18"/>
              </w:rPr>
              <w:t>Please dress appropriately when observing a class. Please refrain from wearing perfume or cologne with a strong odor and from wearing shoes that could make noise when you walk.</w:t>
            </w:r>
          </w:p>
        </w:tc>
      </w:tr>
      <w:tr w:rsidR="00160939" w:rsidRPr="00D30474" w:rsidTr="00CD078A">
        <w:trPr>
          <w:trHeight w:val="335"/>
        </w:trPr>
        <w:tc>
          <w:tcPr>
            <w:tcW w:w="586" w:type="dxa"/>
          </w:tcPr>
          <w:p w:rsidR="00160939" w:rsidRPr="00D30474" w:rsidRDefault="00160939" w:rsidP="00CD078A">
            <w:pPr>
              <w:spacing w:line="260" w:lineRule="exact"/>
              <w:contextualSpacing/>
              <w:rPr>
                <w:rFonts w:asciiTheme="majorHAnsi" w:hAnsiTheme="majorHAnsi" w:cstheme="majorHAnsi"/>
                <w:sz w:val="18"/>
                <w:szCs w:val="18"/>
              </w:rPr>
            </w:pPr>
            <w:r w:rsidRPr="00D30474">
              <w:rPr>
                <w:rFonts w:asciiTheme="majorHAnsi" w:hAnsiTheme="majorHAnsi" w:cstheme="majorHAnsi"/>
                <w:sz w:val="18"/>
                <w:szCs w:val="18"/>
              </w:rPr>
              <w:t>16.</w:t>
            </w:r>
          </w:p>
        </w:tc>
        <w:tc>
          <w:tcPr>
            <w:tcW w:w="8972" w:type="dxa"/>
          </w:tcPr>
          <w:p w:rsidR="00160939" w:rsidRPr="00D30474" w:rsidRDefault="00160939" w:rsidP="00CD078A">
            <w:pPr>
              <w:widowControl/>
              <w:adjustRightInd w:val="0"/>
              <w:spacing w:before="100" w:beforeAutospacing="1" w:afterLines="50" w:after="180" w:line="260" w:lineRule="exact"/>
              <w:contextualSpacing/>
              <w:jc w:val="left"/>
              <w:rPr>
                <w:rFonts w:asciiTheme="majorHAnsi" w:eastAsia="ＭＳ Ｐゴシック" w:hAnsiTheme="majorHAnsi" w:cstheme="majorHAnsi"/>
                <w:kern w:val="0"/>
                <w:sz w:val="18"/>
                <w:szCs w:val="18"/>
              </w:rPr>
            </w:pPr>
            <w:r w:rsidRPr="00D30474">
              <w:rPr>
                <w:rFonts w:asciiTheme="majorHAnsi" w:eastAsia="ＭＳ Ｐゴシック" w:hAnsiTheme="majorHAnsi" w:cstheme="majorHAnsi"/>
                <w:kern w:val="0"/>
                <w:sz w:val="18"/>
                <w:szCs w:val="18"/>
              </w:rPr>
              <w:t>When taking notes, please do it unobtrusively, so that the students won’t feel that they are under pressure.</w:t>
            </w:r>
          </w:p>
        </w:tc>
      </w:tr>
    </w:tbl>
    <w:p w:rsidR="00160939" w:rsidRPr="00D30474" w:rsidRDefault="00160939" w:rsidP="00160939">
      <w:pPr>
        <w:spacing w:line="260" w:lineRule="exact"/>
        <w:contextualSpacing/>
        <w:rPr>
          <w:rFonts w:asciiTheme="majorHAnsi" w:hAnsiTheme="majorHAnsi" w:cstheme="majorHAnsi"/>
          <w:sz w:val="18"/>
          <w:szCs w:val="18"/>
        </w:rPr>
      </w:pPr>
    </w:p>
    <w:p w:rsidR="00160939" w:rsidRPr="00D30474" w:rsidRDefault="00160939" w:rsidP="00160939">
      <w:pPr>
        <w:spacing w:line="260" w:lineRule="exact"/>
        <w:contextualSpacing/>
        <w:rPr>
          <w:rFonts w:asciiTheme="majorHAnsi" w:hAnsiTheme="majorHAnsi" w:cstheme="majorHAnsi"/>
          <w:b/>
          <w:sz w:val="18"/>
          <w:szCs w:val="18"/>
          <w:u w:val="single"/>
        </w:rPr>
      </w:pPr>
      <w:r w:rsidRPr="00D30474">
        <w:rPr>
          <w:rFonts w:asciiTheme="majorHAnsi" w:hAnsiTheme="majorHAnsi" w:cstheme="majorHAnsi" w:hint="eastAsia"/>
          <w:b/>
          <w:sz w:val="18"/>
          <w:szCs w:val="18"/>
          <w:u w:val="single"/>
        </w:rPr>
        <w:t>If you are unable to follow these rules, you may be asked to leave the classroom.</w:t>
      </w:r>
    </w:p>
    <w:p w:rsidR="007833A4" w:rsidRDefault="007833A4" w:rsidP="00160939">
      <w:pPr>
        <w:spacing w:line="260" w:lineRule="exact"/>
        <w:contextualSpacing/>
        <w:rPr>
          <w:rFonts w:asciiTheme="majorHAnsi" w:hAnsiTheme="majorHAnsi" w:cstheme="majorHAnsi"/>
          <w:sz w:val="18"/>
          <w:szCs w:val="18"/>
        </w:rPr>
      </w:pPr>
    </w:p>
    <w:p w:rsidR="00160939" w:rsidRPr="00D30474" w:rsidRDefault="00160939" w:rsidP="00160939">
      <w:pPr>
        <w:spacing w:line="260" w:lineRule="exact"/>
        <w:contextualSpacing/>
        <w:rPr>
          <w:rFonts w:asciiTheme="majorHAnsi" w:hAnsiTheme="majorHAnsi" w:cstheme="majorHAnsi"/>
          <w:sz w:val="18"/>
          <w:szCs w:val="18"/>
        </w:rPr>
      </w:pPr>
      <w:r w:rsidRPr="00D30474">
        <w:rPr>
          <w:rFonts w:asciiTheme="majorHAnsi" w:hAnsiTheme="majorHAnsi" w:cstheme="majorHAnsi" w:hint="eastAsia"/>
          <w:sz w:val="18"/>
          <w:szCs w:val="18"/>
        </w:rPr>
        <w:t>Thank you again for your cooperation. Please sign the statement below.</w:t>
      </w:r>
    </w:p>
    <w:p w:rsidR="007833A4" w:rsidRDefault="007833A4" w:rsidP="00160939">
      <w:pPr>
        <w:spacing w:line="260" w:lineRule="exact"/>
        <w:contextualSpacing/>
        <w:rPr>
          <w:rFonts w:asciiTheme="majorHAnsi" w:hAnsiTheme="majorHAnsi" w:cstheme="majorHAnsi"/>
          <w:sz w:val="18"/>
          <w:szCs w:val="18"/>
        </w:rPr>
      </w:pPr>
    </w:p>
    <w:p w:rsidR="00160939" w:rsidRPr="00D30474" w:rsidRDefault="00160939" w:rsidP="00160939">
      <w:pPr>
        <w:spacing w:line="260" w:lineRule="exact"/>
        <w:contextualSpacing/>
        <w:rPr>
          <w:rFonts w:asciiTheme="majorHAnsi" w:hAnsiTheme="majorHAnsi" w:cstheme="majorHAnsi"/>
          <w:sz w:val="18"/>
          <w:szCs w:val="18"/>
        </w:rPr>
      </w:pPr>
      <w:bookmarkStart w:id="0" w:name="_GoBack"/>
      <w:bookmarkEnd w:id="0"/>
      <w:r w:rsidRPr="00D30474">
        <w:rPr>
          <w:rFonts w:asciiTheme="majorHAnsi" w:hAnsiTheme="majorHAnsi" w:cstheme="majorHAnsi" w:hint="eastAsia"/>
          <w:sz w:val="18"/>
          <w:szCs w:val="18"/>
        </w:rPr>
        <w:t>I have carefully read SEG</w:t>
      </w:r>
      <w:r w:rsidRPr="00D30474">
        <w:rPr>
          <w:rFonts w:asciiTheme="majorHAnsi" w:hAnsiTheme="majorHAnsi" w:cstheme="majorHAnsi"/>
          <w:sz w:val="18"/>
          <w:szCs w:val="18"/>
        </w:rPr>
        <w:t>’</w:t>
      </w:r>
      <w:r w:rsidRPr="00D30474">
        <w:rPr>
          <w:rFonts w:asciiTheme="majorHAnsi" w:hAnsiTheme="majorHAnsi" w:cstheme="majorHAnsi" w:hint="eastAsia"/>
          <w:sz w:val="18"/>
          <w:szCs w:val="18"/>
        </w:rPr>
        <w:t>s rules for class observations and agree to follow them.</w:t>
      </w:r>
    </w:p>
    <w:p w:rsidR="00160939" w:rsidRDefault="00160939" w:rsidP="00160939">
      <w:pPr>
        <w:spacing w:line="260" w:lineRule="exact"/>
        <w:contextualSpacing/>
        <w:rPr>
          <w:rFonts w:asciiTheme="majorHAnsi" w:hAnsiTheme="majorHAnsi" w:cstheme="majorHAnsi"/>
          <w:sz w:val="24"/>
          <w:szCs w:val="24"/>
        </w:rPr>
      </w:pPr>
    </w:p>
    <w:p w:rsidR="00160939" w:rsidRPr="00BE0157" w:rsidRDefault="00160939" w:rsidP="00160939">
      <w:pPr>
        <w:spacing w:line="260" w:lineRule="exact"/>
        <w:contextualSpacing/>
        <w:rPr>
          <w:rFonts w:asciiTheme="majorHAnsi" w:hAnsiTheme="majorHAnsi" w:cstheme="majorHAnsi"/>
          <w:sz w:val="24"/>
          <w:szCs w:val="24"/>
        </w:rPr>
      </w:pPr>
      <w:r>
        <w:rPr>
          <w:rFonts w:asciiTheme="majorHAnsi" w:hAnsiTheme="majorHAnsi" w:cstheme="majorHAnsi" w:hint="eastAsia"/>
          <w:sz w:val="24"/>
          <w:szCs w:val="24"/>
        </w:rPr>
        <w:t>Name __________________________  Date __________________</w:t>
      </w:r>
    </w:p>
    <w:p w:rsidR="00160939" w:rsidRDefault="00160939" w:rsidP="001C5420">
      <w:pPr>
        <w:rPr>
          <w:rFonts w:asciiTheme="majorHAnsi" w:hAnsiTheme="majorHAnsi" w:cstheme="majorHAnsi"/>
          <w:sz w:val="24"/>
          <w:szCs w:val="24"/>
        </w:rPr>
      </w:pPr>
    </w:p>
    <w:sectPr w:rsidR="00160939" w:rsidSect="007833A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34EF" w:rsidRDefault="005E34EF" w:rsidP="00CE4406">
      <w:r>
        <w:separator/>
      </w:r>
    </w:p>
  </w:endnote>
  <w:endnote w:type="continuationSeparator" w:id="0">
    <w:p w:rsidR="005E34EF" w:rsidRDefault="005E34EF" w:rsidP="00CE4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34EF" w:rsidRDefault="005E34EF" w:rsidP="00CE4406">
      <w:r>
        <w:separator/>
      </w:r>
    </w:p>
  </w:footnote>
  <w:footnote w:type="continuationSeparator" w:id="0">
    <w:p w:rsidR="005E34EF" w:rsidRDefault="005E34EF" w:rsidP="00CE44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09D"/>
    <w:rsid w:val="00160939"/>
    <w:rsid w:val="001C5420"/>
    <w:rsid w:val="002D109D"/>
    <w:rsid w:val="00331630"/>
    <w:rsid w:val="005E34EF"/>
    <w:rsid w:val="006E7FBD"/>
    <w:rsid w:val="007833A4"/>
    <w:rsid w:val="00CE4406"/>
    <w:rsid w:val="00D871E0"/>
    <w:rsid w:val="00EA3EE7"/>
    <w:rsid w:val="00EA5BB2"/>
    <w:rsid w:val="00F475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09C1FF2A-7C6B-4D86-8122-DAE2A190C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109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C54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C5420"/>
    <w:rPr>
      <w:color w:val="0000FF" w:themeColor="hyperlink"/>
      <w:u w:val="single"/>
    </w:rPr>
  </w:style>
  <w:style w:type="paragraph" w:styleId="a5">
    <w:name w:val="header"/>
    <w:basedOn w:val="a"/>
    <w:link w:val="a6"/>
    <w:uiPriority w:val="99"/>
    <w:unhideWhenUsed/>
    <w:rsid w:val="00CE4406"/>
    <w:pPr>
      <w:tabs>
        <w:tab w:val="center" w:pos="4252"/>
        <w:tab w:val="right" w:pos="8504"/>
      </w:tabs>
      <w:snapToGrid w:val="0"/>
    </w:pPr>
  </w:style>
  <w:style w:type="character" w:customStyle="1" w:styleId="a6">
    <w:name w:val="ヘッダー (文字)"/>
    <w:basedOn w:val="a0"/>
    <w:link w:val="a5"/>
    <w:uiPriority w:val="99"/>
    <w:rsid w:val="00CE4406"/>
  </w:style>
  <w:style w:type="paragraph" w:styleId="a7">
    <w:name w:val="footer"/>
    <w:basedOn w:val="a"/>
    <w:link w:val="a8"/>
    <w:uiPriority w:val="99"/>
    <w:unhideWhenUsed/>
    <w:rsid w:val="00CE4406"/>
    <w:pPr>
      <w:tabs>
        <w:tab w:val="center" w:pos="4252"/>
        <w:tab w:val="right" w:pos="8504"/>
      </w:tabs>
      <w:snapToGrid w:val="0"/>
    </w:pPr>
  </w:style>
  <w:style w:type="character" w:customStyle="1" w:styleId="a8">
    <w:name w:val="フッター (文字)"/>
    <w:basedOn w:val="a0"/>
    <w:link w:val="a7"/>
    <w:uiPriority w:val="99"/>
    <w:rsid w:val="00CE44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eg.co.jp/company_info/acces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g.co.jp/company_info/access/"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1168</Words>
  <Characters>6664</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Raship MIchael RM.</dc:creator>
  <cp:lastModifiedBy>fakio</cp:lastModifiedBy>
  <cp:revision>5</cp:revision>
  <dcterms:created xsi:type="dcterms:W3CDTF">2019-05-22T00:00:00Z</dcterms:created>
  <dcterms:modified xsi:type="dcterms:W3CDTF">2019-05-22T00:36:00Z</dcterms:modified>
</cp:coreProperties>
</file>